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7020"/>
      </w:tblGrid>
      <w:tr w:rsidR="00204CF2" w:rsidRPr="00204CF2" w:rsidTr="00204CF2">
        <w:tc>
          <w:tcPr>
            <w:tcW w:w="3600" w:type="dxa"/>
            <w:shd w:val="clear" w:color="auto" w:fill="FFFFFF" w:themeFill="background1"/>
          </w:tcPr>
          <w:p w:rsidR="00204CF2" w:rsidRPr="00204CF2" w:rsidRDefault="00204CF2" w:rsidP="00A67F0C">
            <w:pPr>
              <w:pStyle w:val="Heading2"/>
              <w:rPr>
                <w:color w:val="000000" w:themeColor="text1"/>
                <w:sz w:val="22"/>
                <w:szCs w:val="22"/>
              </w:rPr>
            </w:pPr>
            <w:r w:rsidRPr="00204CF2">
              <w:rPr>
                <w:color w:val="000000" w:themeColor="text1"/>
                <w:sz w:val="22"/>
                <w:szCs w:val="22"/>
              </w:rPr>
              <w:t>NAME OF TOURNAMENT</w:t>
            </w:r>
          </w:p>
        </w:tc>
        <w:tc>
          <w:tcPr>
            <w:tcW w:w="7020" w:type="dxa"/>
            <w:shd w:val="clear" w:color="auto" w:fill="FFFFFF" w:themeFill="background1"/>
          </w:tcPr>
          <w:p w:rsidR="00204CF2" w:rsidRPr="00204CF2" w:rsidRDefault="00BF2A9E" w:rsidP="00BF2A9E">
            <w:pPr>
              <w:pStyle w:val="Heading2"/>
              <w:rPr>
                <w:rFonts w:cs="Arial"/>
                <w:color w:val="000000" w:themeColor="text1"/>
                <w:sz w:val="24"/>
                <w:szCs w:val="24"/>
                <w:lang w:val="en-GB"/>
              </w:rPr>
            </w:pPr>
            <w:r>
              <w:rPr>
                <w:rFonts w:cs="Arial"/>
                <w:color w:val="000000" w:themeColor="text1"/>
                <w:sz w:val="24"/>
                <w:szCs w:val="24"/>
                <w:lang w:val="en-GB"/>
              </w:rPr>
              <w:t>CHAMPIONSHIP SERIES</w:t>
            </w:r>
            <w:r w:rsidR="00E0519E">
              <w:rPr>
                <w:rFonts w:cs="Arial"/>
                <w:color w:val="000000" w:themeColor="text1"/>
                <w:sz w:val="24"/>
                <w:szCs w:val="24"/>
                <w:lang w:val="en-GB"/>
              </w:rPr>
              <w:t xml:space="preserve"> (3 DAY) (U-1</w:t>
            </w:r>
            <w:r>
              <w:rPr>
                <w:rFonts w:cs="Arial"/>
                <w:color w:val="000000" w:themeColor="text1"/>
                <w:sz w:val="24"/>
                <w:szCs w:val="24"/>
                <w:lang w:val="en-GB"/>
              </w:rPr>
              <w:t>4</w:t>
            </w:r>
            <w:r w:rsidR="00204CF2" w:rsidRPr="00204CF2">
              <w:rPr>
                <w:rFonts w:cs="Arial"/>
                <w:color w:val="000000" w:themeColor="text1"/>
                <w:sz w:val="24"/>
                <w:szCs w:val="24"/>
                <w:lang w:val="en-GB"/>
              </w:rPr>
              <w:t>) TENNIS TOURNAMENT-201</w:t>
            </w:r>
            <w:r w:rsidR="00226DDB">
              <w:rPr>
                <w:rFonts w:cs="Arial"/>
                <w:color w:val="000000" w:themeColor="text1"/>
                <w:sz w:val="24"/>
                <w:szCs w:val="24"/>
                <w:lang w:val="en-GB"/>
              </w:rPr>
              <w:t>8</w:t>
            </w: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rPr>
            </w:pPr>
            <w:r w:rsidRPr="00204CF2">
              <w:rPr>
                <w:b/>
                <w:color w:val="000000" w:themeColor="text1"/>
              </w:rPr>
              <w:t>NAME OF STATE ASSOCIATION</w:t>
            </w:r>
          </w:p>
        </w:tc>
        <w:tc>
          <w:tcPr>
            <w:tcW w:w="7020" w:type="dxa"/>
            <w:shd w:val="clear" w:color="auto" w:fill="FFFFFF" w:themeFill="background1"/>
            <w:vAlign w:val="bottom"/>
          </w:tcPr>
          <w:p w:rsidR="00204CF2" w:rsidRPr="00204CF2" w:rsidRDefault="00204CF2" w:rsidP="00A67F0C">
            <w:pPr>
              <w:pStyle w:val="NoSpacing"/>
              <w:rPr>
                <w:color w:val="000000" w:themeColor="text1"/>
              </w:rPr>
            </w:pPr>
            <w:r w:rsidRPr="00204CF2">
              <w:rPr>
                <w:rFonts w:eastAsia="Times New Roman" w:cs="Trebuchet MS"/>
                <w:b/>
                <w:bCs/>
                <w:color w:val="000000" w:themeColor="text1"/>
                <w:sz w:val="20"/>
                <w:szCs w:val="20"/>
              </w:rPr>
              <w:t>GUJARAT STATE TENNIS ASSOCIATION (GSTA)</w:t>
            </w: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rPr>
            </w:pPr>
            <w:r w:rsidRPr="00204CF2">
              <w:rPr>
                <w:b/>
                <w:color w:val="000000" w:themeColor="text1"/>
              </w:rPr>
              <w:t>HONY. SECRETARY OF ASSOCIATION</w:t>
            </w:r>
          </w:p>
        </w:tc>
        <w:tc>
          <w:tcPr>
            <w:tcW w:w="7020" w:type="dxa"/>
            <w:shd w:val="clear" w:color="auto" w:fill="FFFFFF" w:themeFill="background1"/>
            <w:vAlign w:val="bottom"/>
          </w:tcPr>
          <w:p w:rsidR="00204CF2" w:rsidRPr="00204CF2" w:rsidRDefault="00204CF2" w:rsidP="00A67F0C">
            <w:pPr>
              <w:pStyle w:val="NoSpacing"/>
              <w:rPr>
                <w:b/>
                <w:bCs/>
                <w:color w:val="000000" w:themeColor="text1"/>
              </w:rPr>
            </w:pPr>
            <w:r w:rsidRPr="00204CF2">
              <w:rPr>
                <w:b/>
                <w:bCs/>
                <w:color w:val="000000" w:themeColor="text1"/>
              </w:rPr>
              <w:t xml:space="preserve">Mr. CHINTAN PARIKH </w:t>
            </w:r>
          </w:p>
        </w:tc>
      </w:tr>
      <w:tr w:rsidR="00204CF2" w:rsidRPr="00204CF2" w:rsidTr="00204CF2">
        <w:trPr>
          <w:trHeight w:val="1142"/>
        </w:trPr>
        <w:tc>
          <w:tcPr>
            <w:tcW w:w="3600" w:type="dxa"/>
            <w:shd w:val="clear" w:color="auto" w:fill="FFFFFF" w:themeFill="background1"/>
          </w:tcPr>
          <w:p w:rsidR="00204CF2" w:rsidRPr="00204CF2" w:rsidRDefault="00204CF2" w:rsidP="00A67F0C">
            <w:pPr>
              <w:pStyle w:val="NoSpacing"/>
              <w:rPr>
                <w:b/>
                <w:color w:val="000000" w:themeColor="text1"/>
              </w:rPr>
            </w:pPr>
            <w:r w:rsidRPr="00204CF2">
              <w:rPr>
                <w:b/>
                <w:color w:val="000000" w:themeColor="text1"/>
              </w:rPr>
              <w:t>ADDRESS OF ASSOCIATION</w:t>
            </w:r>
          </w:p>
        </w:tc>
        <w:tc>
          <w:tcPr>
            <w:tcW w:w="7020" w:type="dxa"/>
            <w:shd w:val="clear" w:color="auto" w:fill="FFFFFF" w:themeFill="background1"/>
          </w:tcPr>
          <w:p w:rsidR="00204CF2" w:rsidRPr="00204CF2" w:rsidRDefault="00204CF2" w:rsidP="00A67F0C">
            <w:pPr>
              <w:pStyle w:val="NoSpacing"/>
              <w:rPr>
                <w:b/>
                <w:bCs/>
                <w:color w:val="000000" w:themeColor="text1"/>
              </w:rPr>
            </w:pPr>
            <w:r w:rsidRPr="00204CF2">
              <w:rPr>
                <w:b/>
                <w:bCs/>
                <w:color w:val="000000" w:themeColor="text1"/>
              </w:rPr>
              <w:t>GUJARAT STATE TENNIS ASSOCIATION,</w:t>
            </w:r>
          </w:p>
          <w:p w:rsidR="00204CF2" w:rsidRPr="00204CF2" w:rsidRDefault="00204CF2" w:rsidP="00A67F0C">
            <w:pPr>
              <w:pStyle w:val="NoSpacing"/>
              <w:rPr>
                <w:b/>
                <w:bCs/>
                <w:color w:val="000000" w:themeColor="text1"/>
              </w:rPr>
            </w:pPr>
            <w:r w:rsidRPr="00204CF2">
              <w:rPr>
                <w:b/>
                <w:bCs/>
                <w:color w:val="000000" w:themeColor="text1"/>
              </w:rPr>
              <w:t>NEAR. SPORTS CLUB OF GUJ. LTD.</w:t>
            </w:r>
          </w:p>
          <w:p w:rsidR="00204CF2" w:rsidRPr="00204CF2" w:rsidRDefault="00204CF2" w:rsidP="00A67F0C">
            <w:pPr>
              <w:pStyle w:val="NoSpacing"/>
              <w:rPr>
                <w:color w:val="000000" w:themeColor="text1"/>
              </w:rPr>
            </w:pPr>
            <w:r w:rsidRPr="00204CF2">
              <w:rPr>
                <w:b/>
                <w:bCs/>
                <w:color w:val="000000" w:themeColor="text1"/>
              </w:rPr>
              <w:t>OPP. GOLDEN TRIANGLE BLDG., S.P. STADIUM ROAD, NARANPURA, AHMEDABAD-380009 -GUJARAT – INDIA</w:t>
            </w:r>
            <w:r w:rsidRPr="00204CF2">
              <w:rPr>
                <w:color w:val="000000" w:themeColor="text1"/>
              </w:rPr>
              <w:t>.</w:t>
            </w:r>
          </w:p>
        </w:tc>
      </w:tr>
      <w:tr w:rsidR="00204CF2" w:rsidRPr="00204CF2" w:rsidTr="00204CF2">
        <w:tc>
          <w:tcPr>
            <w:tcW w:w="3600" w:type="dxa"/>
            <w:shd w:val="clear" w:color="auto" w:fill="FFFFFF" w:themeFill="background1"/>
          </w:tcPr>
          <w:p w:rsidR="00204CF2" w:rsidRPr="00204CF2" w:rsidRDefault="00204CF2" w:rsidP="00A67F0C">
            <w:pPr>
              <w:pStyle w:val="NoSpacing"/>
              <w:rPr>
                <w:b/>
                <w:bCs/>
                <w:color w:val="000000" w:themeColor="text1"/>
                <w:sz w:val="24"/>
                <w:szCs w:val="24"/>
              </w:rPr>
            </w:pPr>
            <w:r w:rsidRPr="00204CF2">
              <w:rPr>
                <w:b/>
                <w:bCs/>
                <w:color w:val="000000" w:themeColor="text1"/>
                <w:sz w:val="24"/>
                <w:szCs w:val="24"/>
              </w:rPr>
              <w:t>TOURNAMENT DATE</w:t>
            </w:r>
          </w:p>
        </w:tc>
        <w:tc>
          <w:tcPr>
            <w:tcW w:w="7020" w:type="dxa"/>
            <w:shd w:val="clear" w:color="auto" w:fill="FFFFFF" w:themeFill="background1"/>
          </w:tcPr>
          <w:p w:rsidR="00204CF2" w:rsidRPr="00204CF2" w:rsidRDefault="00204CF2" w:rsidP="00BF2A9E">
            <w:pPr>
              <w:pStyle w:val="NoSpacing"/>
              <w:rPr>
                <w:b/>
                <w:bCs/>
                <w:color w:val="000000" w:themeColor="text1"/>
                <w:sz w:val="24"/>
                <w:szCs w:val="24"/>
              </w:rPr>
            </w:pPr>
            <w:r w:rsidRPr="00204CF2">
              <w:rPr>
                <w:b/>
                <w:bCs/>
                <w:color w:val="000000" w:themeColor="text1"/>
                <w:sz w:val="24"/>
                <w:szCs w:val="24"/>
              </w:rPr>
              <w:t xml:space="preserve">Monday </w:t>
            </w:r>
            <w:r w:rsidR="00BF2A9E">
              <w:rPr>
                <w:b/>
                <w:bCs/>
                <w:color w:val="000000" w:themeColor="text1"/>
                <w:sz w:val="24"/>
                <w:szCs w:val="24"/>
              </w:rPr>
              <w:t>4</w:t>
            </w:r>
            <w:r w:rsidR="00BF2A9E" w:rsidRPr="00BF2A9E">
              <w:rPr>
                <w:b/>
                <w:bCs/>
                <w:color w:val="000000" w:themeColor="text1"/>
                <w:sz w:val="24"/>
                <w:szCs w:val="24"/>
                <w:vertAlign w:val="superscript"/>
              </w:rPr>
              <w:t>th</w:t>
            </w:r>
            <w:r w:rsidR="00BF2A9E">
              <w:rPr>
                <w:b/>
                <w:bCs/>
                <w:color w:val="000000" w:themeColor="text1"/>
                <w:sz w:val="24"/>
                <w:szCs w:val="24"/>
              </w:rPr>
              <w:t xml:space="preserve"> June </w:t>
            </w:r>
            <w:r>
              <w:rPr>
                <w:b/>
                <w:bCs/>
                <w:color w:val="000000" w:themeColor="text1"/>
                <w:sz w:val="24"/>
                <w:szCs w:val="24"/>
              </w:rPr>
              <w:t>2018</w:t>
            </w: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sz w:val="24"/>
                <w:szCs w:val="24"/>
              </w:rPr>
            </w:pPr>
            <w:r w:rsidRPr="00204CF2">
              <w:rPr>
                <w:b/>
                <w:color w:val="000000" w:themeColor="text1"/>
                <w:sz w:val="24"/>
                <w:szCs w:val="24"/>
              </w:rPr>
              <w:t>TO PLAY MATCH ON</w:t>
            </w:r>
          </w:p>
        </w:tc>
        <w:tc>
          <w:tcPr>
            <w:tcW w:w="7020" w:type="dxa"/>
            <w:shd w:val="clear" w:color="auto" w:fill="FFFFFF" w:themeFill="background1"/>
          </w:tcPr>
          <w:p w:rsidR="00204CF2" w:rsidRPr="00204CF2" w:rsidRDefault="00204CF2" w:rsidP="00A67F0C">
            <w:pPr>
              <w:pStyle w:val="NoSpacing"/>
              <w:rPr>
                <w:b/>
                <w:bCs/>
                <w:color w:val="000000" w:themeColor="text1"/>
                <w:sz w:val="24"/>
                <w:szCs w:val="24"/>
              </w:rPr>
            </w:pPr>
            <w:r w:rsidRPr="00204CF2">
              <w:rPr>
                <w:b/>
                <w:bCs/>
                <w:color w:val="000000" w:themeColor="text1"/>
                <w:sz w:val="24"/>
                <w:szCs w:val="24"/>
              </w:rPr>
              <w:t xml:space="preserve">Saturday </w:t>
            </w:r>
            <w:r w:rsidR="00BF2A9E">
              <w:rPr>
                <w:b/>
                <w:bCs/>
                <w:color w:val="000000" w:themeColor="text1"/>
                <w:sz w:val="24"/>
                <w:szCs w:val="24"/>
              </w:rPr>
              <w:t>2</w:t>
            </w:r>
            <w:r w:rsidR="00BF2A9E" w:rsidRPr="00BF2A9E">
              <w:rPr>
                <w:b/>
                <w:bCs/>
                <w:color w:val="000000" w:themeColor="text1"/>
                <w:sz w:val="24"/>
                <w:szCs w:val="24"/>
                <w:vertAlign w:val="superscript"/>
              </w:rPr>
              <w:t>nd</w:t>
            </w:r>
            <w:r w:rsidRPr="00204CF2">
              <w:rPr>
                <w:b/>
                <w:bCs/>
                <w:color w:val="000000" w:themeColor="text1"/>
                <w:sz w:val="24"/>
                <w:szCs w:val="24"/>
              </w:rPr>
              <w:t>,Sunday</w:t>
            </w:r>
            <w:r w:rsidR="00BF2A9E">
              <w:rPr>
                <w:b/>
                <w:bCs/>
                <w:color w:val="000000" w:themeColor="text1"/>
                <w:sz w:val="24"/>
                <w:szCs w:val="24"/>
              </w:rPr>
              <w:t>3</w:t>
            </w:r>
            <w:r w:rsidR="00BF2A9E" w:rsidRPr="00BF2A9E">
              <w:rPr>
                <w:b/>
                <w:bCs/>
                <w:color w:val="000000" w:themeColor="text1"/>
                <w:sz w:val="24"/>
                <w:szCs w:val="24"/>
                <w:vertAlign w:val="superscript"/>
              </w:rPr>
              <w:t>rd</w:t>
            </w:r>
            <w:r w:rsidRPr="00204CF2">
              <w:rPr>
                <w:b/>
                <w:bCs/>
                <w:color w:val="000000" w:themeColor="text1"/>
                <w:sz w:val="24"/>
                <w:szCs w:val="24"/>
              </w:rPr>
              <w:t xml:space="preserve">,Monday </w:t>
            </w:r>
            <w:r w:rsidR="00BF2A9E">
              <w:rPr>
                <w:b/>
                <w:bCs/>
                <w:color w:val="000000" w:themeColor="text1"/>
                <w:sz w:val="24"/>
                <w:szCs w:val="24"/>
              </w:rPr>
              <w:t>4</w:t>
            </w:r>
            <w:r w:rsidR="0089214E">
              <w:rPr>
                <w:b/>
                <w:bCs/>
                <w:color w:val="000000" w:themeColor="text1"/>
                <w:sz w:val="24"/>
                <w:szCs w:val="24"/>
              </w:rPr>
              <w:t xml:space="preserve">th  </w:t>
            </w:r>
            <w:r w:rsidR="00BF2A9E">
              <w:rPr>
                <w:b/>
                <w:bCs/>
                <w:color w:val="000000" w:themeColor="text1"/>
                <w:sz w:val="24"/>
                <w:szCs w:val="24"/>
              </w:rPr>
              <w:t>June</w:t>
            </w:r>
            <w:r w:rsidR="00EF77F4">
              <w:rPr>
                <w:b/>
                <w:bCs/>
                <w:color w:val="000000" w:themeColor="text1"/>
                <w:sz w:val="24"/>
                <w:szCs w:val="24"/>
              </w:rPr>
              <w:t xml:space="preserve"> 2018.</w:t>
            </w:r>
          </w:p>
          <w:p w:rsidR="00204CF2" w:rsidRPr="00204CF2" w:rsidRDefault="00204CF2" w:rsidP="00A67F0C">
            <w:pPr>
              <w:pStyle w:val="NoSpacing"/>
              <w:rPr>
                <w:b/>
                <w:bCs/>
                <w:color w:val="000000" w:themeColor="text1"/>
                <w:sz w:val="24"/>
                <w:szCs w:val="24"/>
                <w:vertAlign w:val="superscript"/>
              </w:rPr>
            </w:pP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sz w:val="24"/>
                <w:szCs w:val="24"/>
              </w:rPr>
            </w:pPr>
            <w:r w:rsidRPr="00204CF2">
              <w:rPr>
                <w:rFonts w:ascii="Verdana,Bold" w:hAnsi="Verdana,Bold" w:cs="Verdana,Bold"/>
                <w:b/>
                <w:bCs/>
                <w:color w:val="000000" w:themeColor="text1"/>
                <w:sz w:val="24"/>
                <w:szCs w:val="24"/>
              </w:rPr>
              <w:t xml:space="preserve">West Zone </w:t>
            </w:r>
            <w:r w:rsidRPr="00204CF2">
              <w:rPr>
                <w:rFonts w:ascii="Verdana" w:hAnsi="Verdana" w:cs="Verdana"/>
                <w:color w:val="000000" w:themeColor="text1"/>
                <w:sz w:val="24"/>
                <w:szCs w:val="24"/>
              </w:rPr>
              <w:t>–</w:t>
            </w:r>
          </w:p>
        </w:tc>
        <w:tc>
          <w:tcPr>
            <w:tcW w:w="7020" w:type="dxa"/>
            <w:shd w:val="clear" w:color="auto" w:fill="FFFFFF" w:themeFill="background1"/>
            <w:vAlign w:val="center"/>
          </w:tcPr>
          <w:p w:rsidR="00204CF2" w:rsidRPr="00204CF2" w:rsidRDefault="00204CF2" w:rsidP="00A67F0C">
            <w:pPr>
              <w:pStyle w:val="NoSpacing"/>
              <w:rPr>
                <w:rFonts w:cs="Arial"/>
                <w:b/>
                <w:bCs/>
                <w:color w:val="000000" w:themeColor="text1"/>
                <w:sz w:val="20"/>
                <w:szCs w:val="20"/>
                <w:lang w:val="en-GB"/>
              </w:rPr>
            </w:pP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sz w:val="24"/>
                <w:szCs w:val="24"/>
              </w:rPr>
            </w:pPr>
            <w:r w:rsidRPr="00204CF2">
              <w:rPr>
                <w:b/>
                <w:color w:val="000000" w:themeColor="text1"/>
                <w:sz w:val="24"/>
                <w:szCs w:val="24"/>
              </w:rPr>
              <w:t>CATEGORY</w:t>
            </w:r>
          </w:p>
        </w:tc>
        <w:tc>
          <w:tcPr>
            <w:tcW w:w="7020" w:type="dxa"/>
            <w:shd w:val="clear" w:color="auto" w:fill="FFFFFF" w:themeFill="background1"/>
            <w:vAlign w:val="center"/>
          </w:tcPr>
          <w:p w:rsidR="00204CF2" w:rsidRPr="00204CF2" w:rsidRDefault="00BF2A9E" w:rsidP="00BF2A9E">
            <w:pPr>
              <w:pStyle w:val="NoSpacing"/>
              <w:rPr>
                <w:b/>
                <w:bCs/>
                <w:color w:val="000000" w:themeColor="text1"/>
                <w:sz w:val="20"/>
                <w:szCs w:val="20"/>
              </w:rPr>
            </w:pPr>
            <w:r>
              <w:rPr>
                <w:rFonts w:cs="Arial"/>
                <w:b/>
                <w:bCs/>
                <w:color w:val="000000" w:themeColor="text1"/>
                <w:sz w:val="28"/>
                <w:szCs w:val="28"/>
                <w:lang w:val="en-GB"/>
              </w:rPr>
              <w:t xml:space="preserve">CHAMPIONSHIP </w:t>
            </w:r>
            <w:r w:rsidR="00204CF2" w:rsidRPr="00204CF2">
              <w:rPr>
                <w:rFonts w:cs="Arial"/>
                <w:b/>
                <w:bCs/>
                <w:color w:val="000000" w:themeColor="text1"/>
                <w:sz w:val="28"/>
                <w:szCs w:val="28"/>
                <w:lang w:val="en-GB"/>
              </w:rPr>
              <w:t>SERIE</w:t>
            </w:r>
            <w:bookmarkStart w:id="0" w:name="_GoBack"/>
            <w:bookmarkEnd w:id="0"/>
            <w:r w:rsidR="00204CF2" w:rsidRPr="00204CF2">
              <w:rPr>
                <w:rFonts w:cs="Arial"/>
                <w:b/>
                <w:bCs/>
                <w:color w:val="000000" w:themeColor="text1"/>
                <w:sz w:val="28"/>
                <w:szCs w:val="28"/>
                <w:lang w:val="en-GB"/>
              </w:rPr>
              <w:t>S (3 day)</w:t>
            </w:r>
          </w:p>
        </w:tc>
      </w:tr>
      <w:tr w:rsidR="00204CF2" w:rsidRPr="00204CF2" w:rsidTr="00204CF2">
        <w:tc>
          <w:tcPr>
            <w:tcW w:w="3600" w:type="dxa"/>
            <w:shd w:val="clear" w:color="auto" w:fill="FFFFFF" w:themeFill="background1"/>
          </w:tcPr>
          <w:p w:rsidR="00204CF2" w:rsidRPr="00204CF2" w:rsidRDefault="00204CF2" w:rsidP="00A67F0C">
            <w:pPr>
              <w:pStyle w:val="NoSpacing"/>
              <w:rPr>
                <w:b/>
                <w:color w:val="000000" w:themeColor="text1"/>
              </w:rPr>
            </w:pPr>
            <w:r w:rsidRPr="00204CF2">
              <w:rPr>
                <w:b/>
                <w:color w:val="000000" w:themeColor="text1"/>
              </w:rPr>
              <w:t>AGE GROUPS</w:t>
            </w:r>
          </w:p>
        </w:tc>
        <w:tc>
          <w:tcPr>
            <w:tcW w:w="7020" w:type="dxa"/>
            <w:shd w:val="clear" w:color="auto" w:fill="FFFFFF" w:themeFill="background1"/>
          </w:tcPr>
          <w:p w:rsidR="00204CF2" w:rsidRPr="00204CF2" w:rsidRDefault="00204CF2" w:rsidP="00BF2A9E">
            <w:pPr>
              <w:pStyle w:val="NoSpacing"/>
              <w:rPr>
                <w:b/>
                <w:bCs/>
                <w:color w:val="000000" w:themeColor="text1"/>
              </w:rPr>
            </w:pPr>
            <w:r w:rsidRPr="00204CF2">
              <w:rPr>
                <w:b/>
                <w:bCs/>
                <w:color w:val="000000" w:themeColor="text1"/>
              </w:rPr>
              <w:t>BOY’S  U-1</w:t>
            </w:r>
            <w:r w:rsidR="00BF2A9E">
              <w:rPr>
                <w:b/>
                <w:bCs/>
                <w:color w:val="000000" w:themeColor="text1"/>
              </w:rPr>
              <w:t>4</w:t>
            </w:r>
            <w:r w:rsidRPr="00204CF2">
              <w:rPr>
                <w:b/>
                <w:bCs/>
                <w:color w:val="000000" w:themeColor="text1"/>
              </w:rPr>
              <w:t>&amp;  GIRL’S U-1</w:t>
            </w:r>
            <w:r w:rsidR="00BF2A9E">
              <w:rPr>
                <w:b/>
                <w:bCs/>
                <w:color w:val="000000" w:themeColor="text1"/>
              </w:rPr>
              <w:t>4</w:t>
            </w:r>
          </w:p>
        </w:tc>
      </w:tr>
    </w:tbl>
    <w:p w:rsidR="00204CF2" w:rsidRPr="00204CF2" w:rsidRDefault="00204CF2" w:rsidP="00A67F0C">
      <w:pPr>
        <w:pStyle w:val="NoSpacing"/>
        <w:ind w:left="-450" w:right="-90" w:firstLine="450"/>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8864"/>
      </w:tblGrid>
      <w:tr w:rsidR="00204CF2" w:rsidRPr="00EF77F4" w:rsidTr="00B217E5">
        <w:trPr>
          <w:trHeight w:val="458"/>
        </w:trPr>
        <w:tc>
          <w:tcPr>
            <w:tcW w:w="1756" w:type="dxa"/>
            <w:shd w:val="clear" w:color="auto" w:fill="auto"/>
          </w:tcPr>
          <w:p w:rsidR="00204CF2" w:rsidRPr="00EF77F4" w:rsidRDefault="00204CF2" w:rsidP="00A67F0C">
            <w:pPr>
              <w:pStyle w:val="Heading2"/>
              <w:rPr>
                <w:color w:val="000000" w:themeColor="text1"/>
              </w:rPr>
            </w:pPr>
            <w:r w:rsidRPr="00EF77F4">
              <w:rPr>
                <w:color w:val="000000" w:themeColor="text1"/>
              </w:rPr>
              <w:t>SIGN-IN FOR</w:t>
            </w:r>
          </w:p>
        </w:tc>
        <w:tc>
          <w:tcPr>
            <w:tcW w:w="8864" w:type="dxa"/>
            <w:shd w:val="clear" w:color="auto" w:fill="FFFFFF" w:themeFill="background1"/>
          </w:tcPr>
          <w:p w:rsidR="00204CF2" w:rsidRPr="00EF77F4" w:rsidRDefault="00204CF2" w:rsidP="00BF2A9E">
            <w:pPr>
              <w:pStyle w:val="Heading2"/>
              <w:rPr>
                <w:color w:val="000000" w:themeColor="text1"/>
              </w:rPr>
            </w:pPr>
            <w:r w:rsidRPr="00EF77F4">
              <w:rPr>
                <w:rStyle w:val="Heading1Char"/>
                <w:color w:val="000000" w:themeColor="text1"/>
              </w:rPr>
              <w:t>F</w:t>
            </w:r>
            <w:r w:rsidRPr="00EF77F4">
              <w:rPr>
                <w:color w:val="000000" w:themeColor="text1"/>
              </w:rPr>
              <w:t>riday, 2</w:t>
            </w:r>
            <w:r w:rsidRPr="00EF77F4">
              <w:rPr>
                <w:color w:val="000000" w:themeColor="text1"/>
                <w:vertAlign w:val="superscript"/>
              </w:rPr>
              <w:t>nd</w:t>
            </w:r>
            <w:r w:rsidR="00BF2A9E">
              <w:rPr>
                <w:color w:val="000000" w:themeColor="text1"/>
              </w:rPr>
              <w:t>June</w:t>
            </w:r>
            <w:r w:rsidR="00EF77F4">
              <w:rPr>
                <w:color w:val="000000" w:themeColor="text1"/>
              </w:rPr>
              <w:t xml:space="preserve"> 2018</w:t>
            </w:r>
            <w:r w:rsidRPr="00EF77F4">
              <w:rPr>
                <w:color w:val="000000" w:themeColor="text1"/>
              </w:rPr>
              <w:t xml:space="preserve"> between 12:01 PM TO 2:00 P M</w:t>
            </w:r>
          </w:p>
        </w:tc>
      </w:tr>
      <w:tr w:rsidR="00204CF2" w:rsidRPr="00EF77F4" w:rsidTr="00B217E5">
        <w:trPr>
          <w:trHeight w:val="638"/>
        </w:trPr>
        <w:tc>
          <w:tcPr>
            <w:tcW w:w="1756" w:type="dxa"/>
            <w:shd w:val="clear" w:color="auto" w:fill="auto"/>
          </w:tcPr>
          <w:p w:rsidR="00204CF2" w:rsidRPr="00EF77F4" w:rsidRDefault="00204CF2" w:rsidP="00A67F0C">
            <w:pPr>
              <w:pStyle w:val="Heading2"/>
              <w:rPr>
                <w:color w:val="000000" w:themeColor="text1"/>
              </w:rPr>
            </w:pPr>
            <w:r w:rsidRPr="00EF77F4">
              <w:rPr>
                <w:color w:val="000000" w:themeColor="text1"/>
              </w:rPr>
              <w:t xml:space="preserve">NEW RULES      </w:t>
            </w:r>
          </w:p>
        </w:tc>
        <w:tc>
          <w:tcPr>
            <w:tcW w:w="8864" w:type="dxa"/>
            <w:shd w:val="clear" w:color="auto" w:fill="FFFFFF" w:themeFill="background1"/>
          </w:tcPr>
          <w:p w:rsidR="00204CF2" w:rsidRPr="00EF77F4" w:rsidRDefault="00204CF2" w:rsidP="00A67F0C">
            <w:pPr>
              <w:spacing w:after="0" w:line="240" w:lineRule="auto"/>
              <w:jc w:val="both"/>
              <w:rPr>
                <w:b/>
                <w:bCs/>
                <w:color w:val="000000" w:themeColor="text1"/>
              </w:rPr>
            </w:pPr>
            <w:r w:rsidRPr="00EF77F4">
              <w:rPr>
                <w:rFonts w:cs="Shruti"/>
                <w:b/>
                <w:color w:val="000000" w:themeColor="text1"/>
              </w:rPr>
              <w:t>As per new AITA rules the</w:t>
            </w:r>
            <w:r w:rsidRPr="00EF77F4">
              <w:rPr>
                <w:b/>
                <w:bCs/>
                <w:color w:val="000000" w:themeColor="text1"/>
              </w:rPr>
              <w:t>TS or CS tournaments will be held for only one age group. There will be no requirement to send an entry. The Draws will be open with the sign in on Friday and matches will be commencing from Saturday morning.</w:t>
            </w:r>
            <w:r w:rsidRPr="00EF77F4">
              <w:rPr>
                <w:b/>
                <w:color w:val="000000" w:themeColor="text1"/>
              </w:rPr>
              <w:t xml:space="preserve"> Tournament</w:t>
            </w:r>
            <w:r w:rsidRPr="00EF77F4">
              <w:rPr>
                <w:rFonts w:cs="Shruti"/>
                <w:b/>
                <w:color w:val="000000" w:themeColor="text1"/>
              </w:rPr>
              <w:t xml:space="preserve"> will be conducted in 4 </w:t>
            </w:r>
            <w:r w:rsidRPr="00EF77F4">
              <w:rPr>
                <w:b/>
                <w:color w:val="000000" w:themeColor="text1"/>
              </w:rPr>
              <w:t>days</w:t>
            </w:r>
            <w:r w:rsidRPr="00EF77F4">
              <w:rPr>
                <w:rFonts w:ascii="Bookman Old Style" w:hAnsi="Bookman Old Style"/>
                <w:b/>
                <w:color w:val="000000" w:themeColor="text1"/>
                <w:sz w:val="25"/>
                <w:szCs w:val="25"/>
              </w:rPr>
              <w:t xml:space="preserve"> (</w:t>
            </w:r>
            <w:r w:rsidRPr="00EF77F4">
              <w:rPr>
                <w:rFonts w:cs="Shruti"/>
                <w:b/>
                <w:color w:val="000000" w:themeColor="text1"/>
              </w:rPr>
              <w:t>Saturday, Sunday</w:t>
            </w:r>
            <w:r w:rsidRPr="00EF77F4">
              <w:rPr>
                <w:b/>
                <w:color w:val="000000" w:themeColor="text1"/>
              </w:rPr>
              <w:t>,Monday, and Tuesday</w:t>
            </w:r>
            <w:r w:rsidRPr="00EF77F4">
              <w:rPr>
                <w:b/>
                <w:color w:val="000000" w:themeColor="text1"/>
                <w:sz w:val="28"/>
                <w:szCs w:val="28"/>
              </w:rPr>
              <w:t xml:space="preserve">). </w:t>
            </w:r>
            <w:r w:rsidRPr="00EF77F4">
              <w:rPr>
                <w:b/>
                <w:bCs/>
                <w:color w:val="FF0000"/>
                <w:sz w:val="28"/>
                <w:szCs w:val="28"/>
              </w:rPr>
              <w:t>It</w:t>
            </w:r>
            <w:r w:rsidRPr="00EF77F4">
              <w:rPr>
                <w:b/>
                <w:bCs/>
                <w:color w:val="FF0000"/>
                <w:sz w:val="28"/>
                <w:szCs w:val="28"/>
                <w:lang w:bidi="gu-IN"/>
              </w:rPr>
              <w:t xml:space="preserve"> can be finished on any day</w:t>
            </w:r>
            <w:r w:rsidRPr="00EF77F4">
              <w:rPr>
                <w:b/>
                <w:bCs/>
                <w:color w:val="FF0000"/>
                <w:lang w:bidi="gu-IN"/>
              </w:rPr>
              <w:t>.</w:t>
            </w:r>
          </w:p>
        </w:tc>
      </w:tr>
    </w:tbl>
    <w:p w:rsidR="00204CF2" w:rsidRPr="00EF77F4" w:rsidRDefault="00204CF2" w:rsidP="00A67F0C">
      <w:pPr>
        <w:pStyle w:val="NoSpacing"/>
        <w:ind w:left="-450" w:firstLine="450"/>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5"/>
        <w:gridCol w:w="2205"/>
        <w:gridCol w:w="2520"/>
        <w:gridCol w:w="4140"/>
      </w:tblGrid>
      <w:tr w:rsidR="00204CF2" w:rsidRPr="00EF77F4" w:rsidTr="00B217E5">
        <w:trPr>
          <w:trHeight w:val="288"/>
        </w:trPr>
        <w:tc>
          <w:tcPr>
            <w:tcW w:w="3960" w:type="dxa"/>
            <w:gridSpan w:val="2"/>
            <w:shd w:val="clear" w:color="auto" w:fill="auto"/>
          </w:tcPr>
          <w:p w:rsidR="00204CF2" w:rsidRPr="00EF77F4" w:rsidRDefault="00204CF2" w:rsidP="00A67F0C">
            <w:pPr>
              <w:pStyle w:val="NoSpacing"/>
              <w:rPr>
                <w:b/>
                <w:bCs/>
              </w:rPr>
            </w:pPr>
            <w:r w:rsidRPr="00EF77F4">
              <w:rPr>
                <w:b/>
                <w:bCs/>
              </w:rPr>
              <w:t>NAME OF VENUE  &amp; SIGN IN PLACE</w:t>
            </w:r>
          </w:p>
        </w:tc>
        <w:tc>
          <w:tcPr>
            <w:tcW w:w="6660" w:type="dxa"/>
            <w:gridSpan w:val="2"/>
            <w:shd w:val="clear" w:color="auto" w:fill="auto"/>
          </w:tcPr>
          <w:p w:rsidR="00204CF2" w:rsidRPr="00EF77F4" w:rsidRDefault="00EF77F4" w:rsidP="00A67F0C">
            <w:pPr>
              <w:pStyle w:val="NoSpacing"/>
              <w:rPr>
                <w:b/>
                <w:bCs/>
                <w:szCs w:val="20"/>
              </w:rPr>
            </w:pPr>
            <w:r>
              <w:rPr>
                <w:b/>
                <w:bCs/>
                <w:szCs w:val="20"/>
              </w:rPr>
              <w:t>AHMEDABAD RACQUET ACADEMY (ARA</w:t>
            </w:r>
            <w:r w:rsidR="00204CF2" w:rsidRPr="00EF77F4">
              <w:rPr>
                <w:b/>
                <w:bCs/>
                <w:szCs w:val="20"/>
              </w:rPr>
              <w:t>)</w:t>
            </w:r>
          </w:p>
        </w:tc>
      </w:tr>
      <w:tr w:rsidR="00204CF2" w:rsidRPr="00EF77F4" w:rsidTr="00B217E5">
        <w:tc>
          <w:tcPr>
            <w:tcW w:w="3960" w:type="dxa"/>
            <w:gridSpan w:val="2"/>
            <w:shd w:val="clear" w:color="auto" w:fill="auto"/>
          </w:tcPr>
          <w:p w:rsidR="00204CF2" w:rsidRPr="00EF77F4" w:rsidRDefault="00204CF2" w:rsidP="00A67F0C">
            <w:pPr>
              <w:pStyle w:val="NoSpacing"/>
              <w:rPr>
                <w:b/>
                <w:bCs/>
              </w:rPr>
            </w:pPr>
            <w:r w:rsidRPr="00EF77F4">
              <w:rPr>
                <w:b/>
                <w:bCs/>
              </w:rPr>
              <w:t>ADDRESS OF VENUE</w:t>
            </w:r>
          </w:p>
        </w:tc>
        <w:tc>
          <w:tcPr>
            <w:tcW w:w="6660" w:type="dxa"/>
            <w:gridSpan w:val="2"/>
            <w:shd w:val="clear" w:color="auto" w:fill="auto"/>
          </w:tcPr>
          <w:p w:rsidR="00204CF2" w:rsidRPr="00EF77F4" w:rsidRDefault="00EF77F4" w:rsidP="00A67F0C">
            <w:pPr>
              <w:pStyle w:val="NoSpacing"/>
              <w:rPr>
                <w:b/>
                <w:bCs/>
                <w:szCs w:val="20"/>
              </w:rPr>
            </w:pPr>
            <w:r>
              <w:rPr>
                <w:b/>
                <w:bCs/>
                <w:szCs w:val="20"/>
              </w:rPr>
              <w:t>SINDHU BHAVAN ROAD NEXT TO PRL, THALTEJ 380059</w:t>
            </w:r>
          </w:p>
        </w:tc>
      </w:tr>
      <w:tr w:rsidR="00204CF2" w:rsidRPr="00EF77F4" w:rsidTr="00B217E5">
        <w:tc>
          <w:tcPr>
            <w:tcW w:w="3960" w:type="dxa"/>
            <w:gridSpan w:val="2"/>
            <w:shd w:val="clear" w:color="auto" w:fill="auto"/>
          </w:tcPr>
          <w:p w:rsidR="00204CF2" w:rsidRPr="00EF77F4" w:rsidRDefault="00204CF2" w:rsidP="00A67F0C">
            <w:pPr>
              <w:pStyle w:val="NoSpacing"/>
              <w:rPr>
                <w:b/>
                <w:bCs/>
              </w:rPr>
            </w:pPr>
            <w:r w:rsidRPr="00EF77F4">
              <w:rPr>
                <w:b/>
                <w:bCs/>
              </w:rPr>
              <w:t>TELE NO  OF VENUE</w:t>
            </w:r>
          </w:p>
        </w:tc>
        <w:tc>
          <w:tcPr>
            <w:tcW w:w="6660" w:type="dxa"/>
            <w:gridSpan w:val="2"/>
            <w:shd w:val="clear" w:color="auto" w:fill="auto"/>
          </w:tcPr>
          <w:p w:rsidR="00204CF2" w:rsidRPr="00EF77F4" w:rsidRDefault="00204CF2" w:rsidP="00A67F0C">
            <w:pPr>
              <w:pStyle w:val="NoSpacing"/>
              <w:rPr>
                <w:b/>
                <w:bCs/>
                <w:szCs w:val="20"/>
              </w:rPr>
            </w:pPr>
            <w:r w:rsidRPr="00EF77F4">
              <w:rPr>
                <w:b/>
                <w:bCs/>
                <w:szCs w:val="20"/>
              </w:rPr>
              <w:t>+91</w:t>
            </w:r>
            <w:r w:rsidR="00EF77F4">
              <w:rPr>
                <w:b/>
                <w:bCs/>
                <w:szCs w:val="20"/>
              </w:rPr>
              <w:t xml:space="preserve"> 8460044222</w:t>
            </w:r>
          </w:p>
        </w:tc>
      </w:tr>
      <w:tr w:rsidR="00204CF2" w:rsidRPr="00EF77F4" w:rsidTr="00B217E5">
        <w:tc>
          <w:tcPr>
            <w:tcW w:w="1755" w:type="dxa"/>
            <w:shd w:val="clear" w:color="auto" w:fill="auto"/>
          </w:tcPr>
          <w:p w:rsidR="00204CF2" w:rsidRPr="00EF77F4" w:rsidRDefault="00204CF2" w:rsidP="00A67F0C">
            <w:pPr>
              <w:pStyle w:val="NoSpacing"/>
              <w:rPr>
                <w:b/>
                <w:bCs/>
              </w:rPr>
            </w:pPr>
            <w:r w:rsidRPr="00EF77F4">
              <w:rPr>
                <w:b/>
                <w:bCs/>
              </w:rPr>
              <w:t>COURT SURFACE</w:t>
            </w:r>
          </w:p>
        </w:tc>
        <w:tc>
          <w:tcPr>
            <w:tcW w:w="2205" w:type="dxa"/>
            <w:shd w:val="clear" w:color="auto" w:fill="auto"/>
          </w:tcPr>
          <w:p w:rsidR="00204CF2" w:rsidRPr="00EF77F4" w:rsidRDefault="00204CF2" w:rsidP="00A67F0C">
            <w:pPr>
              <w:pStyle w:val="NoSpacing"/>
              <w:rPr>
                <w:b/>
                <w:bCs/>
                <w:szCs w:val="20"/>
              </w:rPr>
            </w:pPr>
            <w:r w:rsidRPr="00EF77F4">
              <w:rPr>
                <w:b/>
                <w:bCs/>
                <w:szCs w:val="20"/>
              </w:rPr>
              <w:t>SYNTHETIC</w:t>
            </w:r>
          </w:p>
        </w:tc>
        <w:tc>
          <w:tcPr>
            <w:tcW w:w="2520" w:type="dxa"/>
            <w:shd w:val="clear" w:color="auto" w:fill="auto"/>
          </w:tcPr>
          <w:p w:rsidR="00204CF2" w:rsidRPr="00EF77F4" w:rsidRDefault="00204CF2" w:rsidP="00A67F0C">
            <w:pPr>
              <w:pStyle w:val="NoSpacing"/>
              <w:rPr>
                <w:b/>
                <w:bCs/>
              </w:rPr>
            </w:pPr>
            <w:r w:rsidRPr="00EF77F4">
              <w:rPr>
                <w:b/>
                <w:bCs/>
              </w:rPr>
              <w:t>NUMBER OF COURTS</w:t>
            </w:r>
          </w:p>
        </w:tc>
        <w:tc>
          <w:tcPr>
            <w:tcW w:w="4140" w:type="dxa"/>
            <w:shd w:val="clear" w:color="auto" w:fill="auto"/>
          </w:tcPr>
          <w:p w:rsidR="00204CF2" w:rsidRPr="00EF77F4" w:rsidRDefault="00C15F0E" w:rsidP="00A67F0C">
            <w:pPr>
              <w:pStyle w:val="NoSpacing"/>
              <w:rPr>
                <w:b/>
                <w:bCs/>
                <w:szCs w:val="20"/>
              </w:rPr>
            </w:pPr>
            <w:r>
              <w:rPr>
                <w:b/>
                <w:bCs/>
                <w:szCs w:val="20"/>
              </w:rPr>
              <w:t xml:space="preserve">     7</w:t>
            </w:r>
            <w:r w:rsidR="00204CF2" w:rsidRPr="00EF77F4">
              <w:rPr>
                <w:b/>
                <w:bCs/>
                <w:szCs w:val="20"/>
              </w:rPr>
              <w:t xml:space="preserve">  COURTS</w:t>
            </w:r>
          </w:p>
        </w:tc>
      </w:tr>
      <w:tr w:rsidR="00204CF2" w:rsidRPr="00EF77F4" w:rsidTr="00B217E5">
        <w:tc>
          <w:tcPr>
            <w:tcW w:w="1755" w:type="dxa"/>
            <w:shd w:val="clear" w:color="auto" w:fill="auto"/>
          </w:tcPr>
          <w:p w:rsidR="00204CF2" w:rsidRPr="00EF77F4" w:rsidRDefault="00204CF2" w:rsidP="00A67F0C">
            <w:pPr>
              <w:pStyle w:val="NoSpacing"/>
              <w:rPr>
                <w:b/>
                <w:bCs/>
              </w:rPr>
            </w:pPr>
            <w:r w:rsidRPr="00EF77F4">
              <w:rPr>
                <w:b/>
                <w:bCs/>
              </w:rPr>
              <w:t>BALLS</w:t>
            </w:r>
          </w:p>
        </w:tc>
        <w:tc>
          <w:tcPr>
            <w:tcW w:w="2205" w:type="dxa"/>
            <w:shd w:val="clear" w:color="auto" w:fill="auto"/>
          </w:tcPr>
          <w:p w:rsidR="00204CF2" w:rsidRPr="00EF77F4" w:rsidRDefault="00204CF2" w:rsidP="00A67F0C">
            <w:pPr>
              <w:pStyle w:val="NoSpacing"/>
              <w:rPr>
                <w:b/>
                <w:bCs/>
                <w:szCs w:val="20"/>
              </w:rPr>
            </w:pPr>
            <w:r w:rsidRPr="00EF77F4">
              <w:rPr>
                <w:b/>
                <w:bCs/>
                <w:szCs w:val="20"/>
              </w:rPr>
              <w:t>AITA APPROVED</w:t>
            </w:r>
          </w:p>
        </w:tc>
        <w:tc>
          <w:tcPr>
            <w:tcW w:w="2520" w:type="dxa"/>
            <w:shd w:val="clear" w:color="auto" w:fill="auto"/>
          </w:tcPr>
          <w:p w:rsidR="00204CF2" w:rsidRPr="00EF77F4" w:rsidRDefault="00204CF2" w:rsidP="00A67F0C">
            <w:pPr>
              <w:pStyle w:val="NoSpacing"/>
              <w:rPr>
                <w:b/>
                <w:bCs/>
              </w:rPr>
            </w:pPr>
            <w:r w:rsidRPr="00EF77F4">
              <w:rPr>
                <w:b/>
                <w:bCs/>
              </w:rPr>
              <w:t>FLOODLIT</w:t>
            </w:r>
          </w:p>
        </w:tc>
        <w:tc>
          <w:tcPr>
            <w:tcW w:w="4140" w:type="dxa"/>
            <w:shd w:val="clear" w:color="auto" w:fill="auto"/>
          </w:tcPr>
          <w:p w:rsidR="00204CF2" w:rsidRPr="00EF77F4" w:rsidRDefault="00C15F0E" w:rsidP="00A67F0C">
            <w:pPr>
              <w:pStyle w:val="NoSpacing"/>
              <w:rPr>
                <w:b/>
                <w:bCs/>
                <w:szCs w:val="20"/>
              </w:rPr>
            </w:pPr>
            <w:r>
              <w:rPr>
                <w:b/>
                <w:bCs/>
                <w:szCs w:val="20"/>
              </w:rPr>
              <w:t xml:space="preserve">     7</w:t>
            </w:r>
            <w:r w:rsidR="00204CF2" w:rsidRPr="00EF77F4">
              <w:rPr>
                <w:b/>
                <w:bCs/>
                <w:szCs w:val="20"/>
              </w:rPr>
              <w:t xml:space="preserve">  COURTS</w:t>
            </w:r>
          </w:p>
        </w:tc>
      </w:tr>
      <w:tr w:rsidR="00204CF2" w:rsidRPr="00B61930" w:rsidTr="00B217E5">
        <w:tc>
          <w:tcPr>
            <w:tcW w:w="3960" w:type="dxa"/>
            <w:gridSpan w:val="2"/>
            <w:shd w:val="clear" w:color="auto" w:fill="auto"/>
          </w:tcPr>
          <w:p w:rsidR="00204CF2" w:rsidRPr="00EF77F4" w:rsidRDefault="00204CF2" w:rsidP="00A67F0C">
            <w:pPr>
              <w:pStyle w:val="NoSpacing"/>
              <w:rPr>
                <w:b/>
                <w:bCs/>
              </w:rPr>
            </w:pPr>
            <w:r w:rsidRPr="00EF77F4">
              <w:rPr>
                <w:b/>
                <w:bCs/>
              </w:rPr>
              <w:t>TOURNAMENT DIRECTOR</w:t>
            </w:r>
          </w:p>
        </w:tc>
        <w:tc>
          <w:tcPr>
            <w:tcW w:w="6660" w:type="dxa"/>
            <w:gridSpan w:val="2"/>
            <w:shd w:val="clear" w:color="auto" w:fill="auto"/>
          </w:tcPr>
          <w:p w:rsidR="00204CF2" w:rsidRPr="00EE55E3" w:rsidRDefault="00BF2A9E" w:rsidP="00A67F0C">
            <w:pPr>
              <w:pStyle w:val="NoSpacing"/>
              <w:rPr>
                <w:b/>
                <w:bCs/>
                <w:szCs w:val="20"/>
              </w:rPr>
            </w:pPr>
            <w:r>
              <w:rPr>
                <w:b/>
                <w:bCs/>
                <w:szCs w:val="20"/>
              </w:rPr>
              <w:t>Mr.RAKESH THAKOR</w:t>
            </w:r>
          </w:p>
        </w:tc>
      </w:tr>
      <w:tr w:rsidR="00204CF2" w:rsidRPr="00B61930" w:rsidTr="00B217E5">
        <w:tc>
          <w:tcPr>
            <w:tcW w:w="3960" w:type="dxa"/>
            <w:gridSpan w:val="2"/>
            <w:shd w:val="clear" w:color="auto" w:fill="auto"/>
          </w:tcPr>
          <w:p w:rsidR="00204CF2" w:rsidRPr="000238D3" w:rsidRDefault="00204CF2" w:rsidP="00A67F0C">
            <w:pPr>
              <w:pStyle w:val="NoSpacing"/>
              <w:rPr>
                <w:b/>
                <w:bCs/>
              </w:rPr>
            </w:pPr>
            <w:r w:rsidRPr="000238D3">
              <w:rPr>
                <w:b/>
                <w:bCs/>
              </w:rPr>
              <w:t>MOBILE:</w:t>
            </w:r>
          </w:p>
        </w:tc>
        <w:tc>
          <w:tcPr>
            <w:tcW w:w="6660" w:type="dxa"/>
            <w:gridSpan w:val="2"/>
            <w:shd w:val="clear" w:color="auto" w:fill="auto"/>
          </w:tcPr>
          <w:p w:rsidR="00204CF2" w:rsidRPr="00EE55E3" w:rsidRDefault="00204CF2" w:rsidP="00BF2A9E">
            <w:pPr>
              <w:pStyle w:val="NoSpacing"/>
              <w:rPr>
                <w:b/>
                <w:bCs/>
                <w:szCs w:val="20"/>
              </w:rPr>
            </w:pPr>
            <w:r>
              <w:rPr>
                <w:b/>
                <w:bCs/>
                <w:szCs w:val="20"/>
              </w:rPr>
              <w:t>+91</w:t>
            </w:r>
            <w:r w:rsidR="00BF2A9E">
              <w:rPr>
                <w:b/>
                <w:bCs/>
                <w:szCs w:val="20"/>
              </w:rPr>
              <w:t xml:space="preserve"> 97272 73 999</w:t>
            </w:r>
          </w:p>
        </w:tc>
      </w:tr>
      <w:tr w:rsidR="00204CF2" w:rsidRPr="00B61930" w:rsidTr="00B217E5">
        <w:tc>
          <w:tcPr>
            <w:tcW w:w="3960" w:type="dxa"/>
            <w:gridSpan w:val="2"/>
            <w:shd w:val="clear" w:color="auto" w:fill="auto"/>
          </w:tcPr>
          <w:p w:rsidR="00204CF2" w:rsidRPr="000238D3" w:rsidRDefault="00204CF2" w:rsidP="00A67F0C">
            <w:pPr>
              <w:pStyle w:val="NoSpacing"/>
              <w:rPr>
                <w:b/>
                <w:bCs/>
              </w:rPr>
            </w:pPr>
            <w:r w:rsidRPr="000238D3">
              <w:rPr>
                <w:b/>
                <w:bCs/>
              </w:rPr>
              <w:t>TOURNAMENT REFEREE</w:t>
            </w:r>
          </w:p>
        </w:tc>
        <w:tc>
          <w:tcPr>
            <w:tcW w:w="6660" w:type="dxa"/>
            <w:gridSpan w:val="2"/>
            <w:shd w:val="clear" w:color="auto" w:fill="auto"/>
          </w:tcPr>
          <w:p w:rsidR="00204CF2" w:rsidRPr="00EE55E3" w:rsidRDefault="00204CF2" w:rsidP="00A67F0C">
            <w:pPr>
              <w:pStyle w:val="NoSpacing"/>
              <w:rPr>
                <w:b/>
                <w:bCs/>
                <w:szCs w:val="20"/>
              </w:rPr>
            </w:pPr>
            <w:r>
              <w:rPr>
                <w:b/>
                <w:bCs/>
                <w:sz w:val="24"/>
                <w:szCs w:val="24"/>
              </w:rPr>
              <w:t>Mr.</w:t>
            </w:r>
            <w:r w:rsidR="00BF2A9E">
              <w:rPr>
                <w:b/>
                <w:bCs/>
                <w:sz w:val="24"/>
                <w:szCs w:val="24"/>
              </w:rPr>
              <w:t>HEMANG BHAVSAR</w:t>
            </w:r>
          </w:p>
        </w:tc>
      </w:tr>
      <w:tr w:rsidR="00204CF2" w:rsidRPr="00B61930" w:rsidTr="00B217E5">
        <w:trPr>
          <w:trHeight w:val="287"/>
        </w:trPr>
        <w:tc>
          <w:tcPr>
            <w:tcW w:w="3960" w:type="dxa"/>
            <w:gridSpan w:val="2"/>
            <w:shd w:val="clear" w:color="auto" w:fill="auto"/>
          </w:tcPr>
          <w:p w:rsidR="00204CF2" w:rsidRPr="000238D3" w:rsidRDefault="00204CF2" w:rsidP="00A67F0C">
            <w:pPr>
              <w:pStyle w:val="NoSpacing"/>
              <w:rPr>
                <w:b/>
                <w:bCs/>
              </w:rPr>
            </w:pPr>
            <w:r w:rsidRPr="000238D3">
              <w:rPr>
                <w:b/>
                <w:bCs/>
              </w:rPr>
              <w:t>MOBILE:</w:t>
            </w:r>
          </w:p>
        </w:tc>
        <w:tc>
          <w:tcPr>
            <w:tcW w:w="6660" w:type="dxa"/>
            <w:gridSpan w:val="2"/>
            <w:shd w:val="clear" w:color="auto" w:fill="auto"/>
          </w:tcPr>
          <w:p w:rsidR="00204CF2" w:rsidRPr="00EE55E3" w:rsidRDefault="00204CF2" w:rsidP="00A67F0C">
            <w:pPr>
              <w:pStyle w:val="NoSpacing"/>
              <w:rPr>
                <w:bCs/>
                <w:szCs w:val="20"/>
              </w:rPr>
            </w:pPr>
            <w:r w:rsidRPr="00EE55E3">
              <w:rPr>
                <w:rStyle w:val="Strong"/>
                <w:sz w:val="24"/>
                <w:szCs w:val="24"/>
              </w:rPr>
              <w:t>+91</w:t>
            </w:r>
            <w:r w:rsidR="00BF2A9E">
              <w:rPr>
                <w:rStyle w:val="Strong"/>
                <w:sz w:val="24"/>
                <w:szCs w:val="24"/>
              </w:rPr>
              <w:t xml:space="preserve"> 97272 73 999</w:t>
            </w:r>
          </w:p>
        </w:tc>
      </w:tr>
    </w:tbl>
    <w:p w:rsidR="00204CF2" w:rsidRDefault="00204CF2" w:rsidP="00A67F0C">
      <w:pPr>
        <w:pStyle w:val="NoSpacing"/>
        <w:ind w:left="-450" w:firstLine="450"/>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8190"/>
      </w:tblGrid>
      <w:tr w:rsidR="00204CF2" w:rsidRPr="00B61930" w:rsidTr="00B217E5">
        <w:tc>
          <w:tcPr>
            <w:tcW w:w="2430" w:type="dxa"/>
            <w:shd w:val="clear" w:color="auto" w:fill="auto"/>
          </w:tcPr>
          <w:p w:rsidR="00204CF2" w:rsidRPr="009A6AAB" w:rsidRDefault="00204CF2" w:rsidP="00A67F0C">
            <w:pPr>
              <w:pStyle w:val="NoSpacing"/>
              <w:rPr>
                <w:b/>
                <w:bCs/>
                <w:szCs w:val="20"/>
              </w:rPr>
            </w:pPr>
            <w:r>
              <w:rPr>
                <w:b/>
                <w:bCs/>
                <w:szCs w:val="20"/>
              </w:rPr>
              <w:t>1,</w:t>
            </w:r>
            <w:r w:rsidRPr="009A6AAB">
              <w:rPr>
                <w:b/>
                <w:bCs/>
                <w:szCs w:val="20"/>
              </w:rPr>
              <w:t>HOTEL NAME</w:t>
            </w:r>
          </w:p>
        </w:tc>
        <w:tc>
          <w:tcPr>
            <w:tcW w:w="8190" w:type="dxa"/>
            <w:shd w:val="clear" w:color="auto" w:fill="auto"/>
          </w:tcPr>
          <w:p w:rsidR="00C337A3" w:rsidRPr="009A6AAB" w:rsidRDefault="00C337A3" w:rsidP="00C337A3">
            <w:pPr>
              <w:pStyle w:val="Header"/>
              <w:rPr>
                <w:b/>
                <w:bCs/>
                <w:szCs w:val="20"/>
              </w:rPr>
            </w:pPr>
            <w:r w:rsidRPr="008E14C6">
              <w:rPr>
                <w:b/>
                <w:sz w:val="24"/>
                <w:szCs w:val="24"/>
                <w:lang w:val="en-GB"/>
              </w:rPr>
              <w:t>The White Leaf</w:t>
            </w:r>
          </w:p>
          <w:p w:rsidR="00204CF2" w:rsidRPr="009A6AAB" w:rsidRDefault="00204CF2" w:rsidP="00C337A3">
            <w:pPr>
              <w:pStyle w:val="NoSpacing"/>
              <w:rPr>
                <w:b/>
                <w:bCs/>
                <w:szCs w:val="20"/>
              </w:rPr>
            </w:pPr>
          </w:p>
        </w:tc>
      </w:tr>
      <w:tr w:rsidR="00204CF2" w:rsidRPr="00B61930" w:rsidTr="00B217E5">
        <w:tc>
          <w:tcPr>
            <w:tcW w:w="2430" w:type="dxa"/>
            <w:shd w:val="clear" w:color="auto" w:fill="auto"/>
          </w:tcPr>
          <w:p w:rsidR="00204CF2" w:rsidRPr="009A6AAB" w:rsidRDefault="00204CF2" w:rsidP="00A67F0C">
            <w:pPr>
              <w:pStyle w:val="NoSpacing"/>
              <w:rPr>
                <w:b/>
                <w:bCs/>
                <w:szCs w:val="20"/>
              </w:rPr>
            </w:pPr>
            <w:r w:rsidRPr="009A6AAB">
              <w:rPr>
                <w:b/>
                <w:bCs/>
                <w:szCs w:val="20"/>
              </w:rPr>
              <w:t>ADDRESS</w:t>
            </w:r>
          </w:p>
        </w:tc>
        <w:tc>
          <w:tcPr>
            <w:tcW w:w="8190" w:type="dxa"/>
            <w:shd w:val="clear" w:color="auto" w:fill="auto"/>
          </w:tcPr>
          <w:p w:rsidR="00C337A3" w:rsidRPr="00C337A3" w:rsidRDefault="00C337A3" w:rsidP="00C337A3">
            <w:pPr>
              <w:pStyle w:val="Header"/>
              <w:rPr>
                <w:b/>
                <w:sz w:val="24"/>
                <w:szCs w:val="24"/>
                <w:lang w:val="en-GB"/>
              </w:rPr>
            </w:pPr>
            <w:r w:rsidRPr="00C337A3">
              <w:rPr>
                <w:b/>
                <w:sz w:val="24"/>
                <w:szCs w:val="24"/>
                <w:lang w:val="en-GB"/>
              </w:rPr>
              <w:t>10/2 Opp.The Grand Bhagwati,S.G.Highway,Bodakdev,</w:t>
            </w:r>
          </w:p>
          <w:p w:rsidR="00204CF2" w:rsidRPr="00B61930" w:rsidRDefault="00C337A3" w:rsidP="00C337A3">
            <w:pPr>
              <w:pStyle w:val="NoSpacing"/>
              <w:rPr>
                <w:b/>
                <w:bCs/>
                <w:szCs w:val="20"/>
              </w:rPr>
            </w:pPr>
            <w:r w:rsidRPr="00C337A3">
              <w:rPr>
                <w:b/>
                <w:sz w:val="24"/>
                <w:szCs w:val="24"/>
                <w:lang w:val="en-GB"/>
              </w:rPr>
              <w:t>Ahmedabad-380054</w:t>
            </w:r>
          </w:p>
        </w:tc>
      </w:tr>
      <w:tr w:rsidR="00204CF2" w:rsidRPr="00B61930" w:rsidTr="00B217E5">
        <w:tc>
          <w:tcPr>
            <w:tcW w:w="2430" w:type="dxa"/>
            <w:shd w:val="clear" w:color="auto" w:fill="auto"/>
          </w:tcPr>
          <w:p w:rsidR="00204CF2" w:rsidRPr="009A6AAB" w:rsidRDefault="00204CF2" w:rsidP="00A67F0C">
            <w:pPr>
              <w:pStyle w:val="NoSpacing"/>
              <w:rPr>
                <w:b/>
                <w:bCs/>
                <w:szCs w:val="20"/>
              </w:rPr>
            </w:pPr>
            <w:r w:rsidRPr="009A6AAB">
              <w:rPr>
                <w:b/>
                <w:bCs/>
                <w:szCs w:val="20"/>
              </w:rPr>
              <w:t>TELEPHONE</w:t>
            </w:r>
          </w:p>
        </w:tc>
        <w:tc>
          <w:tcPr>
            <w:tcW w:w="8190" w:type="dxa"/>
            <w:shd w:val="clear" w:color="auto" w:fill="auto"/>
          </w:tcPr>
          <w:p w:rsidR="00204CF2" w:rsidRPr="00C337A3" w:rsidRDefault="00C337A3" w:rsidP="00A67F0C">
            <w:pPr>
              <w:pStyle w:val="NoSpacing"/>
              <w:rPr>
                <w:b/>
                <w:bCs/>
                <w:szCs w:val="20"/>
              </w:rPr>
            </w:pPr>
            <w:r w:rsidRPr="00C337A3">
              <w:rPr>
                <w:b/>
                <w:sz w:val="24"/>
                <w:szCs w:val="24"/>
                <w:lang w:val="en-GB"/>
              </w:rPr>
              <w:t>079-65414444, 079-65415555</w:t>
            </w:r>
          </w:p>
        </w:tc>
      </w:tr>
      <w:tr w:rsidR="00204CF2" w:rsidRPr="00B61930" w:rsidTr="00A67F0C">
        <w:tc>
          <w:tcPr>
            <w:tcW w:w="2430" w:type="dxa"/>
            <w:shd w:val="clear" w:color="auto" w:fill="auto"/>
          </w:tcPr>
          <w:p w:rsidR="00204CF2" w:rsidRPr="00B61930" w:rsidRDefault="00204CF2" w:rsidP="00A67F0C">
            <w:pPr>
              <w:pStyle w:val="NoSpacing"/>
              <w:rPr>
                <w:b/>
                <w:bCs/>
              </w:rPr>
            </w:pPr>
            <w:r>
              <w:rPr>
                <w:b/>
                <w:bCs/>
              </w:rPr>
              <w:t xml:space="preserve">2,HOTEL </w:t>
            </w:r>
            <w:r w:rsidRPr="00B61930">
              <w:rPr>
                <w:b/>
                <w:bCs/>
              </w:rPr>
              <w:t>NAME</w:t>
            </w:r>
          </w:p>
        </w:tc>
        <w:tc>
          <w:tcPr>
            <w:tcW w:w="8190" w:type="dxa"/>
            <w:shd w:val="clear" w:color="auto" w:fill="auto"/>
          </w:tcPr>
          <w:p w:rsidR="00204CF2" w:rsidRPr="00B61930" w:rsidRDefault="00C337A3" w:rsidP="00A67F0C">
            <w:pPr>
              <w:pStyle w:val="NoSpacing"/>
              <w:rPr>
                <w:b/>
                <w:bCs/>
              </w:rPr>
            </w:pPr>
            <w:r w:rsidRPr="008E14C6">
              <w:rPr>
                <w:b/>
                <w:sz w:val="24"/>
                <w:szCs w:val="24"/>
                <w:lang w:val="en-GB"/>
              </w:rPr>
              <w:t>THE GRAND EDEN</w:t>
            </w:r>
          </w:p>
        </w:tc>
      </w:tr>
      <w:tr w:rsidR="00204CF2" w:rsidRPr="00B61930" w:rsidTr="00A67F0C">
        <w:tc>
          <w:tcPr>
            <w:tcW w:w="2430" w:type="dxa"/>
            <w:shd w:val="clear" w:color="auto" w:fill="auto"/>
          </w:tcPr>
          <w:p w:rsidR="00204CF2" w:rsidRPr="00B61930" w:rsidRDefault="00204CF2" w:rsidP="00A67F0C">
            <w:pPr>
              <w:pStyle w:val="NoSpacing"/>
              <w:rPr>
                <w:b/>
                <w:bCs/>
              </w:rPr>
            </w:pPr>
            <w:r w:rsidRPr="00B61930">
              <w:rPr>
                <w:b/>
                <w:bCs/>
              </w:rPr>
              <w:t>ADDRESS</w:t>
            </w:r>
          </w:p>
        </w:tc>
        <w:tc>
          <w:tcPr>
            <w:tcW w:w="8190" w:type="dxa"/>
            <w:shd w:val="clear" w:color="auto" w:fill="auto"/>
          </w:tcPr>
          <w:p w:rsidR="00C337A3" w:rsidRPr="00C337A3" w:rsidRDefault="00C337A3" w:rsidP="00C337A3">
            <w:pPr>
              <w:pStyle w:val="Header"/>
              <w:rPr>
                <w:b/>
                <w:sz w:val="24"/>
                <w:szCs w:val="24"/>
                <w:lang w:val="en-GB"/>
              </w:rPr>
            </w:pPr>
            <w:r w:rsidRPr="00C337A3">
              <w:rPr>
                <w:b/>
                <w:sz w:val="24"/>
                <w:szCs w:val="24"/>
                <w:lang w:val="en-GB"/>
              </w:rPr>
              <w:t>2 Opp.The Grand Bhagwati, Accutest Laboratory,</w:t>
            </w:r>
          </w:p>
          <w:p w:rsidR="00C337A3" w:rsidRPr="00C337A3" w:rsidRDefault="00C337A3" w:rsidP="00C337A3">
            <w:pPr>
              <w:pStyle w:val="Header"/>
              <w:rPr>
                <w:b/>
                <w:sz w:val="24"/>
                <w:szCs w:val="24"/>
                <w:lang w:val="en-GB"/>
              </w:rPr>
            </w:pPr>
            <w:r w:rsidRPr="00C337A3">
              <w:rPr>
                <w:b/>
                <w:sz w:val="24"/>
                <w:szCs w:val="24"/>
                <w:lang w:val="en-GB"/>
              </w:rPr>
              <w:lastRenderedPageBreak/>
              <w:t>S.G.Highway,Bodakdev,</w:t>
            </w:r>
          </w:p>
          <w:p w:rsidR="00204CF2" w:rsidRPr="00B61930" w:rsidRDefault="00C337A3" w:rsidP="00C337A3">
            <w:pPr>
              <w:pStyle w:val="NoSpacing"/>
              <w:rPr>
                <w:b/>
                <w:bCs/>
                <w:szCs w:val="20"/>
              </w:rPr>
            </w:pPr>
            <w:r w:rsidRPr="00C337A3">
              <w:rPr>
                <w:b/>
                <w:sz w:val="24"/>
                <w:szCs w:val="24"/>
                <w:lang w:val="en-GB"/>
              </w:rPr>
              <w:t>Ahmedabad-380054</w:t>
            </w:r>
          </w:p>
        </w:tc>
      </w:tr>
      <w:tr w:rsidR="00204CF2" w:rsidRPr="00B61930" w:rsidTr="00A67F0C">
        <w:tc>
          <w:tcPr>
            <w:tcW w:w="2430" w:type="dxa"/>
            <w:shd w:val="clear" w:color="auto" w:fill="auto"/>
          </w:tcPr>
          <w:p w:rsidR="00204CF2" w:rsidRPr="00B61930" w:rsidRDefault="00204CF2" w:rsidP="00A67F0C">
            <w:pPr>
              <w:pStyle w:val="NoSpacing"/>
              <w:rPr>
                <w:b/>
                <w:bCs/>
              </w:rPr>
            </w:pPr>
          </w:p>
        </w:tc>
        <w:tc>
          <w:tcPr>
            <w:tcW w:w="8190" w:type="dxa"/>
            <w:shd w:val="clear" w:color="auto" w:fill="auto"/>
          </w:tcPr>
          <w:p w:rsidR="00204CF2" w:rsidRPr="00B61930" w:rsidRDefault="00204CF2" w:rsidP="00A67F0C">
            <w:pPr>
              <w:pStyle w:val="NoSpacing"/>
              <w:rPr>
                <w:b/>
                <w:bCs/>
                <w:szCs w:val="20"/>
              </w:rPr>
            </w:pPr>
          </w:p>
        </w:tc>
      </w:tr>
      <w:tr w:rsidR="00204CF2" w:rsidRPr="00B61930" w:rsidTr="00A67F0C">
        <w:tc>
          <w:tcPr>
            <w:tcW w:w="2430" w:type="dxa"/>
            <w:shd w:val="clear" w:color="auto" w:fill="auto"/>
          </w:tcPr>
          <w:p w:rsidR="00204CF2" w:rsidRPr="00C337A3" w:rsidRDefault="00204CF2" w:rsidP="00A67F0C">
            <w:pPr>
              <w:pStyle w:val="NoSpacing"/>
              <w:rPr>
                <w:b/>
                <w:bCs/>
              </w:rPr>
            </w:pPr>
            <w:r w:rsidRPr="00C337A3">
              <w:rPr>
                <w:b/>
                <w:bCs/>
              </w:rPr>
              <w:t>TELEPHONE</w:t>
            </w:r>
          </w:p>
        </w:tc>
        <w:tc>
          <w:tcPr>
            <w:tcW w:w="8190" w:type="dxa"/>
            <w:shd w:val="clear" w:color="auto" w:fill="auto"/>
          </w:tcPr>
          <w:p w:rsidR="00204CF2" w:rsidRPr="00C337A3" w:rsidRDefault="00C337A3" w:rsidP="00A67F0C">
            <w:pPr>
              <w:pStyle w:val="NoSpacing"/>
              <w:rPr>
                <w:b/>
                <w:bCs/>
                <w:szCs w:val="20"/>
              </w:rPr>
            </w:pPr>
            <w:r w:rsidRPr="00C337A3">
              <w:rPr>
                <w:b/>
                <w:sz w:val="24"/>
                <w:szCs w:val="24"/>
                <w:lang w:val="en-GB"/>
              </w:rPr>
              <w:t>079-26841612/13/14/15</w:t>
            </w:r>
          </w:p>
        </w:tc>
      </w:tr>
      <w:tr w:rsidR="00204CF2" w:rsidRPr="00B61930" w:rsidTr="00A67F0C">
        <w:tc>
          <w:tcPr>
            <w:tcW w:w="2430" w:type="dxa"/>
            <w:shd w:val="clear" w:color="auto" w:fill="auto"/>
          </w:tcPr>
          <w:p w:rsidR="00204CF2" w:rsidRPr="00B61930" w:rsidRDefault="00204CF2" w:rsidP="00A67F0C">
            <w:pPr>
              <w:pStyle w:val="NoSpacing"/>
              <w:rPr>
                <w:b/>
                <w:bCs/>
              </w:rPr>
            </w:pPr>
            <w:r>
              <w:rPr>
                <w:b/>
                <w:bCs/>
              </w:rPr>
              <w:t xml:space="preserve">3,HOTEL </w:t>
            </w:r>
            <w:r w:rsidRPr="00B61930">
              <w:rPr>
                <w:b/>
                <w:bCs/>
              </w:rPr>
              <w:t>NAME</w:t>
            </w:r>
          </w:p>
        </w:tc>
        <w:tc>
          <w:tcPr>
            <w:tcW w:w="8190" w:type="dxa"/>
            <w:shd w:val="clear" w:color="auto" w:fill="auto"/>
          </w:tcPr>
          <w:p w:rsidR="00204CF2" w:rsidRPr="00B61930" w:rsidRDefault="00C337A3" w:rsidP="00A67F0C">
            <w:pPr>
              <w:pStyle w:val="NoSpacing"/>
              <w:rPr>
                <w:b/>
                <w:bCs/>
              </w:rPr>
            </w:pPr>
            <w:r w:rsidRPr="008E14C6">
              <w:rPr>
                <w:b/>
                <w:sz w:val="24"/>
                <w:szCs w:val="24"/>
                <w:lang w:val="en-GB"/>
              </w:rPr>
              <w:t>The Silver Leaf</w:t>
            </w:r>
          </w:p>
        </w:tc>
      </w:tr>
      <w:tr w:rsidR="00204CF2" w:rsidRPr="00B61930" w:rsidTr="00A67F0C">
        <w:tc>
          <w:tcPr>
            <w:tcW w:w="2430" w:type="dxa"/>
            <w:shd w:val="clear" w:color="auto" w:fill="auto"/>
          </w:tcPr>
          <w:p w:rsidR="00204CF2" w:rsidRPr="00B61930" w:rsidRDefault="00204CF2" w:rsidP="00A67F0C">
            <w:pPr>
              <w:pStyle w:val="NoSpacing"/>
              <w:rPr>
                <w:b/>
                <w:bCs/>
              </w:rPr>
            </w:pPr>
            <w:r w:rsidRPr="00B61930">
              <w:rPr>
                <w:b/>
                <w:bCs/>
              </w:rPr>
              <w:t>ADDRESS</w:t>
            </w:r>
          </w:p>
        </w:tc>
        <w:tc>
          <w:tcPr>
            <w:tcW w:w="8190" w:type="dxa"/>
            <w:shd w:val="clear" w:color="auto" w:fill="auto"/>
          </w:tcPr>
          <w:p w:rsidR="00204CF2" w:rsidRPr="00C337A3" w:rsidRDefault="00C337A3" w:rsidP="00A67F0C">
            <w:pPr>
              <w:pStyle w:val="NoSpacing"/>
              <w:rPr>
                <w:b/>
                <w:bCs/>
              </w:rPr>
            </w:pPr>
            <w:r w:rsidRPr="00C337A3">
              <w:rPr>
                <w:b/>
                <w:sz w:val="24"/>
                <w:szCs w:val="24"/>
                <w:lang w:val="en-GB"/>
              </w:rPr>
              <w:t>OppRajpath Club, NrGordhanThal, S.G. Highway, Ahmedabad-3800</w:t>
            </w:r>
            <w:r>
              <w:rPr>
                <w:b/>
                <w:sz w:val="24"/>
                <w:szCs w:val="24"/>
                <w:lang w:val="en-GB"/>
              </w:rPr>
              <w:t>54</w:t>
            </w:r>
          </w:p>
        </w:tc>
      </w:tr>
      <w:tr w:rsidR="00204CF2" w:rsidRPr="00B61930" w:rsidTr="00A67F0C">
        <w:tc>
          <w:tcPr>
            <w:tcW w:w="2430" w:type="dxa"/>
            <w:shd w:val="clear" w:color="auto" w:fill="auto"/>
          </w:tcPr>
          <w:p w:rsidR="00204CF2" w:rsidRPr="00B61930" w:rsidRDefault="00204CF2" w:rsidP="00A67F0C">
            <w:pPr>
              <w:pStyle w:val="NoSpacing"/>
              <w:rPr>
                <w:b/>
                <w:bCs/>
              </w:rPr>
            </w:pPr>
            <w:r w:rsidRPr="00B61930">
              <w:rPr>
                <w:b/>
                <w:bCs/>
              </w:rPr>
              <w:t>TELEPHONE</w:t>
            </w:r>
          </w:p>
        </w:tc>
        <w:tc>
          <w:tcPr>
            <w:tcW w:w="8190" w:type="dxa"/>
            <w:shd w:val="clear" w:color="auto" w:fill="auto"/>
          </w:tcPr>
          <w:p w:rsidR="00204CF2" w:rsidRPr="00C337A3" w:rsidRDefault="00C337A3" w:rsidP="00A67F0C">
            <w:pPr>
              <w:pStyle w:val="NoSpacing"/>
              <w:rPr>
                <w:b/>
                <w:bCs/>
              </w:rPr>
            </w:pPr>
            <w:r w:rsidRPr="00C337A3">
              <w:rPr>
                <w:b/>
                <w:sz w:val="24"/>
                <w:szCs w:val="24"/>
                <w:lang w:val="en-GB"/>
              </w:rPr>
              <w:t>079-26870111/26872062</w:t>
            </w:r>
          </w:p>
        </w:tc>
      </w:tr>
    </w:tbl>
    <w:p w:rsidR="00204CF2" w:rsidRDefault="00204CF2" w:rsidP="00A67F0C">
      <w:pPr>
        <w:pStyle w:val="NoSpacing"/>
        <w:rPr>
          <w:sz w:val="40"/>
          <w:szCs w:val="40"/>
        </w:rPr>
      </w:pPr>
    </w:p>
    <w:p w:rsidR="00204CF2" w:rsidRDefault="00204CF2" w:rsidP="00A67F0C">
      <w:pPr>
        <w:pStyle w:val="NoSpacing"/>
        <w:rPr>
          <w:sz w:val="40"/>
          <w:szCs w:val="40"/>
        </w:rPr>
      </w:pPr>
    </w:p>
    <w:tbl>
      <w:tblPr>
        <w:tblW w:w="108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16"/>
      </w:tblGrid>
      <w:tr w:rsidR="00204CF2" w:rsidRPr="007140CB" w:rsidTr="00762A49">
        <w:trPr>
          <w:trHeight w:val="1502"/>
        </w:trPr>
        <w:tc>
          <w:tcPr>
            <w:tcW w:w="2340" w:type="dxa"/>
            <w:shd w:val="clear" w:color="auto" w:fill="auto"/>
          </w:tcPr>
          <w:p w:rsidR="00A67F0C" w:rsidRDefault="00204CF2" w:rsidP="00A67F0C">
            <w:pPr>
              <w:pStyle w:val="NoSpacing"/>
              <w:rPr>
                <w:rFonts w:ascii="Trebuchet MS" w:hAnsi="Trebuchet MS" w:cs="Arial"/>
                <w:b/>
                <w:sz w:val="24"/>
                <w:szCs w:val="24"/>
                <w:lang w:val="en-GB"/>
              </w:rPr>
            </w:pPr>
            <w:r w:rsidRPr="007140CB">
              <w:rPr>
                <w:rFonts w:ascii="Trebuchet MS" w:hAnsi="Trebuchet MS" w:cs="Arial"/>
                <w:b/>
                <w:sz w:val="24"/>
                <w:szCs w:val="24"/>
                <w:lang w:val="en-GB"/>
              </w:rPr>
              <w:br/>
              <w:t>AGE ELIGIBILITY</w:t>
            </w:r>
          </w:p>
          <w:p w:rsidR="00204CF2" w:rsidRPr="00051D10" w:rsidRDefault="00051D10" w:rsidP="00A67F0C">
            <w:pPr>
              <w:jc w:val="center"/>
              <w:rPr>
                <w:b/>
                <w:lang w:val="en-GB"/>
              </w:rPr>
            </w:pPr>
            <w:r w:rsidRPr="00051D10">
              <w:rPr>
                <w:b/>
                <w:lang w:val="en-GB"/>
              </w:rPr>
              <w:t>2018</w:t>
            </w:r>
          </w:p>
        </w:tc>
        <w:tc>
          <w:tcPr>
            <w:tcW w:w="8516" w:type="dxa"/>
            <w:shd w:val="clear" w:color="auto" w:fill="auto"/>
          </w:tcPr>
          <w:p w:rsidR="00051D10" w:rsidRPr="00762A49" w:rsidRDefault="00051D10" w:rsidP="00051D10">
            <w:pPr>
              <w:autoSpaceDE w:val="0"/>
              <w:autoSpaceDN w:val="0"/>
              <w:adjustRightInd w:val="0"/>
              <w:spacing w:after="0" w:line="240" w:lineRule="auto"/>
              <w:rPr>
                <w:rFonts w:cs="Calibri"/>
                <w:b/>
                <w:sz w:val="24"/>
                <w:szCs w:val="24"/>
              </w:rPr>
            </w:pPr>
            <w:r w:rsidRPr="00762A49">
              <w:rPr>
                <w:rFonts w:cs="Calibri"/>
                <w:b/>
                <w:sz w:val="24"/>
                <w:szCs w:val="24"/>
              </w:rPr>
              <w:t>Players born:</w:t>
            </w:r>
          </w:p>
          <w:p w:rsidR="00051D10" w:rsidRPr="00762A49" w:rsidRDefault="00051D10" w:rsidP="00051D10">
            <w:pPr>
              <w:autoSpaceDE w:val="0"/>
              <w:autoSpaceDN w:val="0"/>
              <w:adjustRightInd w:val="0"/>
              <w:spacing w:after="0" w:line="240" w:lineRule="auto"/>
              <w:rPr>
                <w:rFonts w:cs="Calibri"/>
                <w:b/>
                <w:sz w:val="24"/>
                <w:szCs w:val="24"/>
              </w:rPr>
            </w:pPr>
            <w:r w:rsidRPr="00762A49">
              <w:rPr>
                <w:rFonts w:cs="Calibri"/>
                <w:b/>
                <w:sz w:val="24"/>
                <w:szCs w:val="24"/>
              </w:rPr>
              <w:t>After 1</w:t>
            </w:r>
            <w:r w:rsidRPr="00762A49">
              <w:rPr>
                <w:rFonts w:cs="Calibri"/>
                <w:b/>
                <w:sz w:val="24"/>
                <w:szCs w:val="24"/>
                <w:vertAlign w:val="superscript"/>
              </w:rPr>
              <w:t>st</w:t>
            </w:r>
            <w:r w:rsidRPr="00762A49">
              <w:rPr>
                <w:rFonts w:cs="Calibri"/>
                <w:b/>
                <w:sz w:val="24"/>
                <w:szCs w:val="24"/>
              </w:rPr>
              <w:t xml:space="preserve"> Jan 2000 are eligible for participation in U/18, </w:t>
            </w:r>
          </w:p>
          <w:p w:rsidR="00051D10" w:rsidRPr="00762A49" w:rsidRDefault="00051D10" w:rsidP="00051D10">
            <w:pPr>
              <w:autoSpaceDE w:val="0"/>
              <w:autoSpaceDN w:val="0"/>
              <w:adjustRightInd w:val="0"/>
              <w:spacing w:after="0" w:line="240" w:lineRule="auto"/>
              <w:rPr>
                <w:rFonts w:cs="Calibri"/>
                <w:b/>
                <w:sz w:val="24"/>
                <w:szCs w:val="24"/>
              </w:rPr>
            </w:pPr>
            <w:r w:rsidRPr="00762A49">
              <w:rPr>
                <w:rFonts w:cs="Calibri"/>
                <w:b/>
                <w:sz w:val="24"/>
                <w:szCs w:val="24"/>
              </w:rPr>
              <w:t>After 1</w:t>
            </w:r>
            <w:r w:rsidRPr="00762A49">
              <w:rPr>
                <w:rFonts w:cs="Calibri"/>
                <w:b/>
                <w:sz w:val="24"/>
                <w:szCs w:val="24"/>
                <w:vertAlign w:val="superscript"/>
              </w:rPr>
              <w:t>st</w:t>
            </w:r>
            <w:r w:rsidRPr="00762A49">
              <w:rPr>
                <w:rFonts w:cs="Calibri"/>
                <w:b/>
                <w:sz w:val="24"/>
                <w:szCs w:val="24"/>
              </w:rPr>
              <w:t xml:space="preserve">  Jan 2002 are eligible for participation in U/16, </w:t>
            </w:r>
          </w:p>
          <w:p w:rsidR="00051D10" w:rsidRPr="00762A49" w:rsidRDefault="00051D10" w:rsidP="00051D10">
            <w:pPr>
              <w:autoSpaceDE w:val="0"/>
              <w:autoSpaceDN w:val="0"/>
              <w:adjustRightInd w:val="0"/>
              <w:spacing w:after="0" w:line="240" w:lineRule="auto"/>
              <w:rPr>
                <w:rFonts w:cs="Calibri"/>
                <w:b/>
                <w:sz w:val="24"/>
                <w:szCs w:val="24"/>
              </w:rPr>
            </w:pPr>
            <w:r w:rsidRPr="00762A49">
              <w:rPr>
                <w:rFonts w:cs="Calibri"/>
                <w:b/>
                <w:sz w:val="24"/>
                <w:szCs w:val="24"/>
              </w:rPr>
              <w:t>After 1</w:t>
            </w:r>
            <w:r w:rsidRPr="00762A49">
              <w:rPr>
                <w:rFonts w:cs="Calibri"/>
                <w:b/>
                <w:sz w:val="24"/>
                <w:szCs w:val="24"/>
                <w:vertAlign w:val="superscript"/>
              </w:rPr>
              <w:t>st</w:t>
            </w:r>
            <w:r w:rsidRPr="00762A49">
              <w:rPr>
                <w:rFonts w:cs="Calibri"/>
                <w:b/>
                <w:sz w:val="24"/>
                <w:szCs w:val="24"/>
              </w:rPr>
              <w:t xml:space="preserve">  Jan 2004 are eligible for participation in U/14,</w:t>
            </w:r>
          </w:p>
          <w:p w:rsidR="00051D10" w:rsidRPr="00762A49" w:rsidRDefault="00051D10" w:rsidP="00051D10">
            <w:pPr>
              <w:autoSpaceDE w:val="0"/>
              <w:autoSpaceDN w:val="0"/>
              <w:adjustRightInd w:val="0"/>
              <w:spacing w:after="0" w:line="240" w:lineRule="auto"/>
              <w:rPr>
                <w:rFonts w:cs="Calibri"/>
                <w:b/>
                <w:sz w:val="24"/>
                <w:szCs w:val="24"/>
              </w:rPr>
            </w:pPr>
            <w:r w:rsidRPr="00762A49">
              <w:rPr>
                <w:rFonts w:cs="Calibri"/>
                <w:b/>
                <w:sz w:val="24"/>
                <w:szCs w:val="24"/>
              </w:rPr>
              <w:t>After 1</w:t>
            </w:r>
            <w:r w:rsidRPr="00762A49">
              <w:rPr>
                <w:rFonts w:cs="Calibri"/>
                <w:b/>
                <w:sz w:val="24"/>
                <w:szCs w:val="24"/>
                <w:vertAlign w:val="superscript"/>
              </w:rPr>
              <w:t>st</w:t>
            </w:r>
            <w:r w:rsidRPr="00762A49">
              <w:rPr>
                <w:rFonts w:cs="Calibri"/>
                <w:b/>
                <w:sz w:val="24"/>
                <w:szCs w:val="24"/>
              </w:rPr>
              <w:t xml:space="preserve"> Jan 2006 are eligible for participation in U/12.</w:t>
            </w:r>
          </w:p>
          <w:p w:rsidR="00204CF2" w:rsidRPr="007140CB" w:rsidRDefault="00204CF2" w:rsidP="00A67F0C">
            <w:pPr>
              <w:pStyle w:val="NoSpacing"/>
              <w:rPr>
                <w:rFonts w:ascii="Trebuchet MS" w:hAnsi="Trebuchet MS" w:cs="Arial"/>
                <w:sz w:val="24"/>
                <w:szCs w:val="24"/>
                <w:lang w:val="en-GB"/>
              </w:rPr>
            </w:pPr>
          </w:p>
        </w:tc>
      </w:tr>
      <w:tr w:rsidR="00204CF2" w:rsidRPr="007140CB" w:rsidTr="00762A49">
        <w:tc>
          <w:tcPr>
            <w:tcW w:w="2340" w:type="dxa"/>
            <w:shd w:val="clear" w:color="auto" w:fill="auto"/>
          </w:tcPr>
          <w:p w:rsidR="00A67F0C" w:rsidRDefault="00204CF2" w:rsidP="00A67F0C">
            <w:pPr>
              <w:pStyle w:val="NoSpacing"/>
              <w:rPr>
                <w:rFonts w:ascii="Trebuchet MS" w:hAnsi="Trebuchet MS" w:cs="Arial"/>
                <w:b/>
                <w:sz w:val="20"/>
                <w:szCs w:val="20"/>
                <w:lang w:val="en-GB"/>
              </w:rPr>
            </w:pPr>
            <w:r w:rsidRPr="007140CB">
              <w:rPr>
                <w:rFonts w:ascii="Trebuchet MS" w:hAnsi="Trebuchet MS" w:cs="Arial"/>
                <w:b/>
                <w:sz w:val="24"/>
                <w:szCs w:val="24"/>
                <w:lang w:val="en-GB"/>
              </w:rPr>
              <w:br/>
            </w:r>
            <w:r w:rsidRPr="0060138A">
              <w:rPr>
                <w:rFonts w:ascii="Trebuchet MS" w:hAnsi="Trebuchet MS" w:cs="Arial"/>
                <w:b/>
                <w:sz w:val="20"/>
                <w:szCs w:val="20"/>
                <w:lang w:val="en-GB"/>
              </w:rPr>
              <w:t>MATCH FORMAT FOR ALL TALENT SERIES</w:t>
            </w:r>
            <w:r>
              <w:rPr>
                <w:rFonts w:ascii="Trebuchet MS" w:hAnsi="Trebuchet MS" w:cs="Arial"/>
                <w:b/>
                <w:sz w:val="20"/>
                <w:szCs w:val="20"/>
                <w:lang w:val="en-GB"/>
              </w:rPr>
              <w:t xml:space="preserve"> (3 DAY)</w:t>
            </w:r>
            <w:r w:rsidRPr="0060138A">
              <w:rPr>
                <w:rFonts w:ascii="Trebuchet MS" w:hAnsi="Trebuchet MS" w:cs="Arial"/>
                <w:b/>
                <w:sz w:val="20"/>
                <w:szCs w:val="20"/>
                <w:lang w:val="en-GB"/>
              </w:rPr>
              <w:t xml:space="preserve">                          AND CHAMPIONSHIP SERIES </w:t>
            </w:r>
            <w:r>
              <w:rPr>
                <w:rFonts w:ascii="Trebuchet MS" w:hAnsi="Trebuchet MS" w:cs="Arial"/>
                <w:b/>
                <w:sz w:val="20"/>
                <w:szCs w:val="20"/>
                <w:lang w:val="en-GB"/>
              </w:rPr>
              <w:t>(3 DAY)</w:t>
            </w:r>
          </w:p>
          <w:p w:rsidR="00204CF2" w:rsidRPr="00A67F0C" w:rsidRDefault="00204CF2" w:rsidP="00A67F0C">
            <w:pPr>
              <w:jc w:val="right"/>
              <w:rPr>
                <w:lang w:val="en-GB"/>
              </w:rPr>
            </w:pPr>
          </w:p>
        </w:tc>
        <w:tc>
          <w:tcPr>
            <w:tcW w:w="8516" w:type="dxa"/>
            <w:shd w:val="clear" w:color="auto" w:fill="auto"/>
          </w:tcPr>
          <w:p w:rsidR="00204CF2" w:rsidRPr="00762A49" w:rsidRDefault="00204CF2" w:rsidP="00762A49">
            <w:pPr>
              <w:pStyle w:val="NoSpacing"/>
              <w:jc w:val="center"/>
              <w:rPr>
                <w:b/>
              </w:rPr>
            </w:pPr>
            <w:r w:rsidRPr="00762A49">
              <w:rPr>
                <w:b/>
              </w:rPr>
              <w:t>For a (3 Day) Talent and Championship series,</w:t>
            </w:r>
          </w:p>
          <w:p w:rsidR="00204CF2" w:rsidRPr="00762A49" w:rsidRDefault="00204CF2" w:rsidP="00762A49">
            <w:pPr>
              <w:pStyle w:val="NoSpacing"/>
              <w:jc w:val="center"/>
              <w:rPr>
                <w:b/>
              </w:rPr>
            </w:pPr>
            <w:r w:rsidRPr="00762A49">
              <w:rPr>
                <w:b/>
              </w:rPr>
              <w:t>The tournament will have an open draw with no qualifying or main draw. Matches will start on Saturday &amp; tournament may be completed on Sunday or any day thereafter but not later than the following Friday. In this format, each player may be asked to play three matches in a day.</w:t>
            </w:r>
          </w:p>
          <w:p w:rsidR="00204CF2" w:rsidRPr="00762A49" w:rsidRDefault="00204CF2" w:rsidP="00762A49">
            <w:pPr>
              <w:pStyle w:val="NoSpacing"/>
              <w:rPr>
                <w:b/>
              </w:rPr>
            </w:pPr>
            <w:r w:rsidRPr="00762A49">
              <w:rPr>
                <w:b/>
              </w:rPr>
              <w:t>Singles Up to: - QF - Best of 15 Games.</w:t>
            </w:r>
          </w:p>
          <w:p w:rsidR="00204CF2" w:rsidRPr="00762A49" w:rsidRDefault="00204CF2" w:rsidP="00762A49">
            <w:pPr>
              <w:pStyle w:val="NoSpacing"/>
              <w:rPr>
                <w:b/>
              </w:rPr>
            </w:pPr>
            <w:r w:rsidRPr="00762A49">
              <w:rPr>
                <w:b/>
              </w:rPr>
              <w:t>QF &amp; SF - Best of 17 Games.</w:t>
            </w:r>
          </w:p>
          <w:p w:rsidR="00204CF2" w:rsidRPr="00762A49" w:rsidRDefault="00204CF2" w:rsidP="00762A49">
            <w:pPr>
              <w:pStyle w:val="NoSpacing"/>
              <w:rPr>
                <w:b/>
              </w:rPr>
            </w:pPr>
            <w:r w:rsidRPr="00762A49">
              <w:rPr>
                <w:b/>
              </w:rPr>
              <w:t>Final - Best of three sets</w:t>
            </w:r>
          </w:p>
          <w:p w:rsidR="00204CF2" w:rsidRPr="00762A49" w:rsidRDefault="00204CF2" w:rsidP="00762A49">
            <w:pPr>
              <w:pStyle w:val="NoSpacing"/>
              <w:rPr>
                <w:b/>
              </w:rPr>
            </w:pPr>
            <w:r w:rsidRPr="00762A49">
              <w:rPr>
                <w:b/>
              </w:rPr>
              <w:t>Doubles for CS - Size of Draw will be of 16 pairs.</w:t>
            </w:r>
          </w:p>
          <w:p w:rsidR="00204CF2" w:rsidRPr="00FB60B1" w:rsidRDefault="00204CF2" w:rsidP="00762A49">
            <w:pPr>
              <w:pStyle w:val="NoSpacing"/>
              <w:rPr>
                <w:rFonts w:ascii="Verdana" w:hAnsi="Verdana" w:cs="Verdana"/>
                <w:sz w:val="20"/>
                <w:szCs w:val="20"/>
                <w:lang w:bidi="gu-IN"/>
              </w:rPr>
            </w:pPr>
            <w:r w:rsidRPr="00762A49">
              <w:rPr>
                <w:b/>
              </w:rPr>
              <w:t>First two sets would be short sets with No Advantage scoring i.e. Deuce 1 Point. A 7 Point Match Tie Break will be played in lieu of the Final Set.</w:t>
            </w:r>
          </w:p>
        </w:tc>
      </w:tr>
      <w:tr w:rsidR="00204CF2" w:rsidRPr="007140CB" w:rsidTr="00762A49">
        <w:trPr>
          <w:trHeight w:val="1250"/>
        </w:trPr>
        <w:tc>
          <w:tcPr>
            <w:tcW w:w="2340" w:type="dxa"/>
            <w:shd w:val="clear" w:color="auto" w:fill="auto"/>
          </w:tcPr>
          <w:p w:rsidR="00204CF2" w:rsidRDefault="00204CF2" w:rsidP="00A67F0C">
            <w:pPr>
              <w:pStyle w:val="NoSpacing"/>
              <w:rPr>
                <w:rFonts w:ascii="Trebuchet MS" w:hAnsi="Trebuchet MS" w:cs="Arial"/>
                <w:b/>
                <w:sz w:val="24"/>
                <w:szCs w:val="24"/>
                <w:lang w:val="en-GB"/>
              </w:rPr>
            </w:pPr>
          </w:p>
          <w:p w:rsidR="00A67F0C" w:rsidRDefault="00204CF2" w:rsidP="00A67F0C">
            <w:pPr>
              <w:pStyle w:val="NoSpacing"/>
              <w:rPr>
                <w:rFonts w:ascii="Trebuchet MS" w:hAnsi="Trebuchet MS" w:cs="Arial"/>
                <w:b/>
                <w:sz w:val="24"/>
                <w:szCs w:val="24"/>
                <w:lang w:val="en-GB"/>
              </w:rPr>
            </w:pPr>
            <w:r w:rsidRPr="007140CB">
              <w:rPr>
                <w:rFonts w:ascii="Trebuchet MS" w:hAnsi="Trebuchet MS" w:cs="Arial"/>
                <w:b/>
                <w:sz w:val="24"/>
                <w:szCs w:val="24"/>
                <w:lang w:val="en-GB"/>
              </w:rPr>
              <w:t>ENTRY FEE</w:t>
            </w:r>
          </w:p>
          <w:p w:rsidR="00204CF2" w:rsidRPr="00A67F0C" w:rsidRDefault="00204CF2" w:rsidP="00A67F0C">
            <w:pPr>
              <w:jc w:val="right"/>
              <w:rPr>
                <w:lang w:val="en-GB"/>
              </w:rPr>
            </w:pPr>
          </w:p>
        </w:tc>
        <w:tc>
          <w:tcPr>
            <w:tcW w:w="8516"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1"/>
              <w:gridCol w:w="2101"/>
              <w:gridCol w:w="2101"/>
            </w:tblGrid>
            <w:tr w:rsidR="00762A49" w:rsidRPr="00C57DB4" w:rsidTr="00CC5846">
              <w:tc>
                <w:tcPr>
                  <w:tcW w:w="2101" w:type="dxa"/>
                </w:tcPr>
                <w:p w:rsidR="00762A49" w:rsidRPr="00C57DB4" w:rsidRDefault="00762A49" w:rsidP="00CC5846">
                  <w:pPr>
                    <w:jc w:val="center"/>
                    <w:rPr>
                      <w:rFonts w:ascii="Trebuchet MS" w:hAnsi="Trebuchet MS" w:cs="Arial"/>
                      <w:b/>
                      <w:color w:val="FF0000"/>
                      <w:sz w:val="24"/>
                      <w:szCs w:val="24"/>
                      <w:u w:val="single"/>
                      <w:lang w:val="en-GB"/>
                    </w:rPr>
                  </w:pPr>
                  <w:r w:rsidRPr="00C57DB4">
                    <w:rPr>
                      <w:rFonts w:ascii="Trebuchet MS" w:hAnsi="Trebuchet MS" w:cs="Arial"/>
                      <w:b/>
                      <w:color w:val="FF0000"/>
                      <w:sz w:val="24"/>
                      <w:szCs w:val="24"/>
                      <w:u w:val="single"/>
                      <w:lang w:val="en-GB"/>
                    </w:rPr>
                    <w:t>SERIES</w:t>
                  </w:r>
                </w:p>
              </w:tc>
              <w:tc>
                <w:tcPr>
                  <w:tcW w:w="2101" w:type="dxa"/>
                </w:tcPr>
                <w:p w:rsidR="00762A49" w:rsidRPr="00C57DB4" w:rsidRDefault="00762A49" w:rsidP="00CC5846">
                  <w:pPr>
                    <w:jc w:val="center"/>
                    <w:rPr>
                      <w:rFonts w:ascii="Trebuchet MS" w:hAnsi="Trebuchet MS" w:cs="Arial"/>
                      <w:b/>
                      <w:color w:val="FF0000"/>
                      <w:sz w:val="24"/>
                      <w:szCs w:val="24"/>
                      <w:u w:val="single"/>
                      <w:lang w:val="en-GB"/>
                    </w:rPr>
                  </w:pPr>
                  <w:r w:rsidRPr="00C57DB4">
                    <w:rPr>
                      <w:rFonts w:ascii="Trebuchet MS" w:hAnsi="Trebuchet MS" w:cs="Arial"/>
                      <w:b/>
                      <w:color w:val="FF0000"/>
                      <w:sz w:val="24"/>
                      <w:szCs w:val="24"/>
                      <w:u w:val="single"/>
                      <w:lang w:val="en-GB"/>
                    </w:rPr>
                    <w:t>SINGLES</w:t>
                  </w:r>
                </w:p>
              </w:tc>
              <w:tc>
                <w:tcPr>
                  <w:tcW w:w="2101" w:type="dxa"/>
                </w:tcPr>
                <w:p w:rsidR="00762A49" w:rsidRPr="00C57DB4" w:rsidRDefault="00762A49" w:rsidP="00CC5846">
                  <w:pPr>
                    <w:jc w:val="center"/>
                    <w:rPr>
                      <w:rFonts w:ascii="Trebuchet MS" w:hAnsi="Trebuchet MS" w:cs="Arial"/>
                      <w:b/>
                      <w:color w:val="FF0000"/>
                      <w:sz w:val="24"/>
                      <w:szCs w:val="24"/>
                      <w:u w:val="single"/>
                      <w:lang w:val="en-GB"/>
                    </w:rPr>
                  </w:pPr>
                  <w:r w:rsidRPr="00C57DB4">
                    <w:rPr>
                      <w:rFonts w:ascii="Trebuchet MS" w:hAnsi="Trebuchet MS" w:cs="Arial"/>
                      <w:b/>
                      <w:color w:val="FF0000"/>
                      <w:sz w:val="24"/>
                      <w:szCs w:val="24"/>
                      <w:u w:val="single"/>
                      <w:lang w:val="en-GB"/>
                    </w:rPr>
                    <w:t>DOUBLES</w:t>
                  </w:r>
                </w:p>
              </w:tc>
            </w:tr>
            <w:tr w:rsidR="00762A49" w:rsidRPr="00C57DB4" w:rsidTr="00CC5846">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TALENT SERIES</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40</w:t>
                  </w:r>
                  <w:r w:rsidRPr="00C57DB4">
                    <w:rPr>
                      <w:rFonts w:ascii="Trebuchet MS" w:hAnsi="Trebuchet MS" w:cs="Arial"/>
                      <w:sz w:val="24"/>
                      <w:szCs w:val="24"/>
                      <w:lang w:val="en-GB"/>
                    </w:rPr>
                    <w:t>0/-</w:t>
                  </w:r>
                </w:p>
              </w:tc>
              <w:tc>
                <w:tcPr>
                  <w:tcW w:w="2101" w:type="dxa"/>
                </w:tcPr>
                <w:p w:rsidR="00762A49" w:rsidRPr="00C57DB4" w:rsidRDefault="00762A49" w:rsidP="00CC5846">
                  <w:pPr>
                    <w:jc w:val="both"/>
                    <w:rPr>
                      <w:rFonts w:ascii="Trebuchet MS" w:hAnsi="Trebuchet MS" w:cs="Arial"/>
                      <w:sz w:val="24"/>
                      <w:szCs w:val="24"/>
                      <w:lang w:val="en-GB"/>
                    </w:rPr>
                  </w:pPr>
                  <w:r>
                    <w:rPr>
                      <w:rFonts w:ascii="Trebuchet MS" w:hAnsi="Trebuchet MS" w:cs="Arial"/>
                      <w:sz w:val="24"/>
                      <w:szCs w:val="24"/>
                      <w:lang w:val="en-GB"/>
                    </w:rPr>
                    <w:t>RS. 4</w:t>
                  </w:r>
                  <w:r w:rsidRPr="00C57DB4">
                    <w:rPr>
                      <w:rFonts w:ascii="Trebuchet MS" w:hAnsi="Trebuchet MS" w:cs="Arial"/>
                      <w:sz w:val="24"/>
                      <w:szCs w:val="24"/>
                      <w:lang w:val="en-GB"/>
                    </w:rPr>
                    <w:t>00/-</w:t>
                  </w:r>
                </w:p>
              </w:tc>
            </w:tr>
            <w:tr w:rsidR="00762A49" w:rsidRPr="00C57DB4" w:rsidTr="00CC5846">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CHAMPIONSHIP SERIES</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500/-</w:t>
                  </w:r>
                </w:p>
              </w:tc>
              <w:tc>
                <w:tcPr>
                  <w:tcW w:w="2101" w:type="dxa"/>
                </w:tcPr>
                <w:p w:rsidR="00762A49" w:rsidRPr="00C57DB4" w:rsidRDefault="00762A49" w:rsidP="00CC5846">
                  <w:pPr>
                    <w:jc w:val="both"/>
                    <w:rPr>
                      <w:rFonts w:ascii="Trebuchet MS" w:hAnsi="Trebuchet MS" w:cs="Arial"/>
                      <w:sz w:val="24"/>
                      <w:szCs w:val="24"/>
                      <w:lang w:val="en-GB"/>
                    </w:rPr>
                  </w:pPr>
                  <w:r>
                    <w:rPr>
                      <w:rFonts w:ascii="Trebuchet MS" w:hAnsi="Trebuchet MS" w:cs="Arial"/>
                      <w:sz w:val="24"/>
                      <w:szCs w:val="24"/>
                      <w:lang w:val="en-GB"/>
                    </w:rPr>
                    <w:t>RS. 6</w:t>
                  </w:r>
                  <w:r w:rsidRPr="00C57DB4">
                    <w:rPr>
                      <w:rFonts w:ascii="Trebuchet MS" w:hAnsi="Trebuchet MS" w:cs="Arial"/>
                      <w:sz w:val="24"/>
                      <w:szCs w:val="24"/>
                      <w:lang w:val="en-GB"/>
                    </w:rPr>
                    <w:t>00/-</w:t>
                  </w:r>
                </w:p>
              </w:tc>
            </w:tr>
            <w:tr w:rsidR="00762A49" w:rsidRPr="00C57DB4" w:rsidTr="00CC5846">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SUPER SERIES</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6</w:t>
                  </w:r>
                  <w:r w:rsidRPr="00C57DB4">
                    <w:rPr>
                      <w:rFonts w:ascii="Trebuchet MS" w:hAnsi="Trebuchet MS" w:cs="Arial"/>
                      <w:sz w:val="24"/>
                      <w:szCs w:val="24"/>
                      <w:lang w:val="en-GB"/>
                    </w:rPr>
                    <w:t>00/-</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8</w:t>
                  </w:r>
                  <w:r w:rsidRPr="00C57DB4">
                    <w:rPr>
                      <w:rFonts w:ascii="Trebuchet MS" w:hAnsi="Trebuchet MS" w:cs="Arial"/>
                      <w:sz w:val="24"/>
                      <w:szCs w:val="24"/>
                      <w:lang w:val="en-GB"/>
                    </w:rPr>
                    <w:t>00/-</w:t>
                  </w:r>
                </w:p>
              </w:tc>
            </w:tr>
            <w:tr w:rsidR="00762A49" w:rsidRPr="00C57DB4" w:rsidTr="00CC5846">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NATIONAL SERIES</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8</w:t>
                  </w:r>
                  <w:r w:rsidRPr="00C57DB4">
                    <w:rPr>
                      <w:rFonts w:ascii="Trebuchet MS" w:hAnsi="Trebuchet MS" w:cs="Arial"/>
                      <w:sz w:val="24"/>
                      <w:szCs w:val="24"/>
                      <w:lang w:val="en-GB"/>
                    </w:rPr>
                    <w:t>00/-</w:t>
                  </w:r>
                </w:p>
              </w:tc>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 xml:space="preserve">RS. </w:t>
                  </w:r>
                  <w:r>
                    <w:rPr>
                      <w:rFonts w:ascii="Trebuchet MS" w:hAnsi="Trebuchet MS" w:cs="Arial"/>
                      <w:sz w:val="24"/>
                      <w:szCs w:val="24"/>
                      <w:lang w:val="en-GB"/>
                    </w:rPr>
                    <w:t>10</w:t>
                  </w:r>
                  <w:r w:rsidRPr="00C57DB4">
                    <w:rPr>
                      <w:rFonts w:ascii="Trebuchet MS" w:hAnsi="Trebuchet MS" w:cs="Arial"/>
                      <w:sz w:val="24"/>
                      <w:szCs w:val="24"/>
                      <w:lang w:val="en-GB"/>
                    </w:rPr>
                    <w:t>00/-</w:t>
                  </w:r>
                </w:p>
              </w:tc>
            </w:tr>
            <w:tr w:rsidR="00762A49" w:rsidRPr="00C57DB4" w:rsidTr="00CC5846">
              <w:tc>
                <w:tcPr>
                  <w:tcW w:w="2101" w:type="dxa"/>
                </w:tcPr>
                <w:p w:rsidR="00762A49" w:rsidRPr="00C57DB4" w:rsidRDefault="00762A49" w:rsidP="00CC5846">
                  <w:pPr>
                    <w:jc w:val="both"/>
                    <w:rPr>
                      <w:rFonts w:ascii="Trebuchet MS" w:hAnsi="Trebuchet MS" w:cs="Arial"/>
                      <w:sz w:val="24"/>
                      <w:szCs w:val="24"/>
                      <w:lang w:val="en-GB"/>
                    </w:rPr>
                  </w:pPr>
                  <w:r w:rsidRPr="00C57DB4">
                    <w:rPr>
                      <w:rFonts w:ascii="Trebuchet MS" w:hAnsi="Trebuchet MS" w:cs="Arial"/>
                      <w:sz w:val="24"/>
                      <w:szCs w:val="24"/>
                      <w:lang w:val="en-GB"/>
                    </w:rPr>
                    <w:t>NATIONALS</w:t>
                  </w:r>
                </w:p>
              </w:tc>
              <w:tc>
                <w:tcPr>
                  <w:tcW w:w="2101" w:type="dxa"/>
                </w:tcPr>
                <w:p w:rsidR="00762A49" w:rsidRPr="00C57DB4" w:rsidRDefault="00762A49" w:rsidP="00CC5846">
                  <w:pPr>
                    <w:jc w:val="both"/>
                    <w:rPr>
                      <w:rFonts w:ascii="Trebuchet MS" w:hAnsi="Trebuchet MS" w:cs="Arial"/>
                      <w:sz w:val="24"/>
                      <w:szCs w:val="24"/>
                      <w:lang w:val="en-GB"/>
                    </w:rPr>
                  </w:pPr>
                  <w:r>
                    <w:rPr>
                      <w:rFonts w:ascii="Trebuchet MS" w:hAnsi="Trebuchet MS" w:cs="Arial"/>
                      <w:sz w:val="24"/>
                      <w:szCs w:val="24"/>
                      <w:lang w:val="en-GB"/>
                    </w:rPr>
                    <w:t>RS. 10</w:t>
                  </w:r>
                  <w:r w:rsidRPr="00C57DB4">
                    <w:rPr>
                      <w:rFonts w:ascii="Trebuchet MS" w:hAnsi="Trebuchet MS" w:cs="Arial"/>
                      <w:sz w:val="24"/>
                      <w:szCs w:val="24"/>
                      <w:lang w:val="en-GB"/>
                    </w:rPr>
                    <w:t>00/-</w:t>
                  </w:r>
                </w:p>
              </w:tc>
              <w:tc>
                <w:tcPr>
                  <w:tcW w:w="2101" w:type="dxa"/>
                </w:tcPr>
                <w:p w:rsidR="00762A49" w:rsidRPr="00C57DB4" w:rsidRDefault="00762A49" w:rsidP="00CC5846">
                  <w:pPr>
                    <w:jc w:val="both"/>
                    <w:rPr>
                      <w:rFonts w:ascii="Trebuchet MS" w:hAnsi="Trebuchet MS" w:cs="Arial"/>
                      <w:sz w:val="24"/>
                      <w:szCs w:val="24"/>
                      <w:lang w:val="en-GB"/>
                    </w:rPr>
                  </w:pPr>
                  <w:r>
                    <w:rPr>
                      <w:rFonts w:ascii="Trebuchet MS" w:hAnsi="Trebuchet MS" w:cs="Arial"/>
                      <w:sz w:val="24"/>
                      <w:szCs w:val="24"/>
                      <w:lang w:val="en-GB"/>
                    </w:rPr>
                    <w:t>RS. 12</w:t>
                  </w:r>
                  <w:r w:rsidRPr="00C57DB4">
                    <w:rPr>
                      <w:rFonts w:ascii="Trebuchet MS" w:hAnsi="Trebuchet MS" w:cs="Arial"/>
                      <w:sz w:val="24"/>
                      <w:szCs w:val="24"/>
                      <w:lang w:val="en-GB"/>
                    </w:rPr>
                    <w:t>00/-</w:t>
                  </w:r>
                </w:p>
              </w:tc>
            </w:tr>
          </w:tbl>
          <w:p w:rsidR="00204CF2" w:rsidRPr="007140CB" w:rsidRDefault="00762A49" w:rsidP="00762A49">
            <w:pPr>
              <w:pStyle w:val="NoSpacing"/>
              <w:tabs>
                <w:tab w:val="left" w:pos="7150"/>
              </w:tabs>
              <w:rPr>
                <w:rFonts w:ascii="Trebuchet MS" w:hAnsi="Trebuchet MS" w:cs="Arial"/>
                <w:sz w:val="24"/>
                <w:szCs w:val="24"/>
                <w:lang w:val="en-GB"/>
              </w:rPr>
            </w:pPr>
            <w:r>
              <w:rPr>
                <w:rFonts w:ascii="Trebuchet MS" w:hAnsi="Trebuchet MS" w:cs="Arial"/>
                <w:sz w:val="24"/>
                <w:szCs w:val="24"/>
                <w:lang w:val="en-GB"/>
              </w:rPr>
              <w:tab/>
            </w:r>
          </w:p>
        </w:tc>
      </w:tr>
      <w:tr w:rsidR="00204CF2" w:rsidRPr="007140CB" w:rsidTr="00762A49">
        <w:trPr>
          <w:trHeight w:val="485"/>
        </w:trPr>
        <w:tc>
          <w:tcPr>
            <w:tcW w:w="2340" w:type="dxa"/>
            <w:shd w:val="clear" w:color="auto" w:fill="auto"/>
          </w:tcPr>
          <w:p w:rsidR="00204CF2" w:rsidRPr="007140CB" w:rsidRDefault="00204CF2" w:rsidP="00A67F0C">
            <w:pPr>
              <w:pStyle w:val="NoSpacing"/>
              <w:rPr>
                <w:rFonts w:ascii="Trebuchet MS" w:hAnsi="Trebuchet MS"/>
                <w:b/>
                <w:bCs/>
                <w:sz w:val="24"/>
                <w:szCs w:val="24"/>
                <w:lang w:val="en-GB"/>
              </w:rPr>
            </w:pPr>
            <w:r w:rsidRPr="007140CB">
              <w:rPr>
                <w:rFonts w:ascii="Trebuchet MS" w:hAnsi="Trebuchet MS"/>
                <w:b/>
                <w:bCs/>
                <w:sz w:val="24"/>
                <w:szCs w:val="24"/>
                <w:lang w:val="en-GB"/>
              </w:rPr>
              <w:lastRenderedPageBreak/>
              <w:t>AITA Registration Card</w:t>
            </w:r>
          </w:p>
        </w:tc>
        <w:tc>
          <w:tcPr>
            <w:tcW w:w="8516" w:type="dxa"/>
            <w:shd w:val="clear" w:color="auto" w:fill="auto"/>
          </w:tcPr>
          <w:p w:rsidR="00204CF2" w:rsidRPr="007140CB" w:rsidRDefault="00204CF2" w:rsidP="00A67F0C">
            <w:pPr>
              <w:pStyle w:val="NoSpacing"/>
              <w:rPr>
                <w:rFonts w:ascii="Trebuchet MS" w:hAnsi="Trebuchet MS" w:cs="Arial"/>
                <w:b/>
                <w:sz w:val="24"/>
                <w:szCs w:val="24"/>
                <w:lang w:val="en-GB"/>
              </w:rPr>
            </w:pPr>
            <w:r w:rsidRPr="007140CB">
              <w:rPr>
                <w:rFonts w:ascii="Trebuchet MS" w:hAnsi="Trebuchet MS"/>
                <w:b/>
                <w:bCs/>
                <w:sz w:val="24"/>
                <w:szCs w:val="24"/>
                <w:lang w:val="en-GB"/>
              </w:rPr>
              <w:t xml:space="preserve">It is mandatory for the player to carry </w:t>
            </w:r>
            <w:r w:rsidRPr="007140CB">
              <w:rPr>
                <w:rFonts w:ascii="Trebuchet MS" w:hAnsi="Trebuchet MS"/>
                <w:b/>
                <w:bCs/>
                <w:color w:val="FF0000"/>
                <w:sz w:val="24"/>
                <w:szCs w:val="24"/>
                <w:u w:val="single"/>
                <w:lang w:val="en-GB"/>
              </w:rPr>
              <w:t>ORIGINAL REGISTRATION CARD</w:t>
            </w:r>
            <w:r w:rsidRPr="007140CB">
              <w:rPr>
                <w:rFonts w:ascii="Trebuchet MS" w:hAnsi="Trebuchet MS"/>
                <w:b/>
                <w:bCs/>
                <w:sz w:val="24"/>
                <w:szCs w:val="24"/>
                <w:lang w:val="en-GB"/>
              </w:rPr>
              <w:t xml:space="preserve"> for the sign-in. </w:t>
            </w:r>
          </w:p>
        </w:tc>
      </w:tr>
    </w:tbl>
    <w:p w:rsidR="00204CF2" w:rsidRPr="00042F96" w:rsidRDefault="00204CF2" w:rsidP="00A67F0C">
      <w:pPr>
        <w:pStyle w:val="NoSpacing"/>
        <w:rPr>
          <w:rFonts w:ascii="Trebuchet MS" w:hAnsi="Trebuchet MS" w:cs="Arial"/>
          <w:b/>
          <w:bCs/>
          <w:color w:val="000000"/>
          <w:u w:val="single"/>
        </w:rPr>
      </w:pPr>
      <w:r w:rsidRPr="00042F96">
        <w:rPr>
          <w:rFonts w:ascii="Trebuchet MS" w:hAnsi="Trebuchet MS" w:cs="Arial"/>
          <w:b/>
          <w:bCs/>
          <w:color w:val="000000"/>
          <w:u w:val="single"/>
        </w:rPr>
        <w:t>RULES / REGULATIONS</w:t>
      </w:r>
    </w:p>
    <w:p w:rsidR="00204CF2" w:rsidRPr="00B749A6" w:rsidRDefault="00204CF2" w:rsidP="00A67F0C">
      <w:pPr>
        <w:pStyle w:val="NoSpacing"/>
        <w:rPr>
          <w:sz w:val="10"/>
          <w:szCs w:val="10"/>
          <w:lang w:val="en-GB"/>
        </w:rPr>
      </w:pPr>
    </w:p>
    <w:p w:rsidR="00204CF2" w:rsidRPr="00226DDB" w:rsidRDefault="00226DDB" w:rsidP="00A67F0C">
      <w:pPr>
        <w:pStyle w:val="NoSpacing"/>
        <w:ind w:hanging="450"/>
        <w:jc w:val="both"/>
        <w:rPr>
          <w:rFonts w:ascii="Agency FB" w:hAnsi="Agency FB"/>
          <w:b/>
          <w:color w:val="FFFFFF" w:themeColor="background1"/>
          <w:sz w:val="20"/>
          <w:szCs w:val="20"/>
        </w:rPr>
      </w:pPr>
      <w:r w:rsidRPr="00226DDB">
        <w:rPr>
          <w:rFonts w:ascii="Agency FB" w:hAnsi="Agency FB"/>
          <w:b/>
          <w:color w:val="FFFFFF" w:themeColor="background1"/>
          <w:sz w:val="20"/>
          <w:szCs w:val="20"/>
          <w:highlight w:val="red"/>
          <w:shd w:val="clear" w:color="auto" w:fill="92D050"/>
        </w:rPr>
        <w:t>Chair Umpires must be provided by the organizers for Semi finals and Finals  in TS and CStournaments and Quarter Finals onwards for SS, NS and Nationals</w:t>
      </w:r>
      <w:r w:rsidRPr="00226DDB">
        <w:rPr>
          <w:rFonts w:ascii="Agency FB" w:hAnsi="Agency FB"/>
          <w:b/>
          <w:color w:val="FFFFFF" w:themeColor="background1"/>
          <w:sz w:val="20"/>
          <w:szCs w:val="20"/>
          <w:shd w:val="clear" w:color="auto" w:fill="92D050"/>
        </w:rPr>
        <w:t>.</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Notes:- Players, their coaches, and relatives, accompanying them on site;</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Shall not use an audible obscenity within the precinct of the tournament site.</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Shall not make obscene gestures of any kind within the precincts of the tournament site.</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Shall not at any time directly or indirectly verbally abuse any official, opponent, sponsor, spectator or other person within the precincts of the tournament site.</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Shall not violently, dangerously or with anger hit, kick or throw a tennis ball or Racquet, within the precincts of the tournament site.</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Shall not receive coaching during a match. Communications of any kind, audible or visible, between a player and a coach/parent/relatives, may be construed as coaching.</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If such violation occurs during a match, the player shall be penalized in accordance with the point penalty schedule of ITF rules and regulations.</w:t>
      </w:r>
    </w:p>
    <w:p w:rsidR="00204CF2" w:rsidRPr="00762A49" w:rsidRDefault="00204CF2" w:rsidP="00762A49">
      <w:pPr>
        <w:pStyle w:val="ListParagraph"/>
        <w:numPr>
          <w:ilvl w:val="0"/>
          <w:numId w:val="3"/>
        </w:numPr>
        <w:rPr>
          <w:rFonts w:ascii="Agency FB" w:hAnsi="Agency FB"/>
          <w:b/>
          <w:sz w:val="20"/>
          <w:szCs w:val="20"/>
        </w:rPr>
      </w:pPr>
      <w:r w:rsidRPr="00762A49">
        <w:rPr>
          <w:rFonts w:ascii="Agency FB" w:hAnsi="Agency FB"/>
          <w:b/>
          <w:sz w:val="20"/>
          <w:szCs w:val="20"/>
        </w:rPr>
        <w:t>In circumstances that are flagrant and particularly injurious to the success of a tournament, or singularly egregious, a single violation of this section shall constitute as a major offence, and a player may be defaulted from the tournament.</w:t>
      </w:r>
    </w:p>
    <w:p w:rsidR="00062FC1" w:rsidRPr="00062FC1" w:rsidRDefault="00204CF2" w:rsidP="00062FC1">
      <w:pPr>
        <w:pStyle w:val="ListParagraph"/>
        <w:numPr>
          <w:ilvl w:val="0"/>
          <w:numId w:val="3"/>
        </w:numPr>
        <w:rPr>
          <w:rFonts w:ascii="Agency FB" w:hAnsi="Agency FB"/>
          <w:b/>
        </w:rPr>
      </w:pPr>
      <w:r w:rsidRPr="00062FC1">
        <w:rPr>
          <w:rFonts w:ascii="Agency FB" w:hAnsi="Agency FB"/>
          <w:b/>
          <w:sz w:val="20"/>
          <w:szCs w:val="20"/>
        </w:rPr>
        <w:t xml:space="preserve">Players, their coaches, and relatives, accompanying the players, shall not at any time physically abuse any official, opponent or other person within the precincts of the site, shall not issue, authorize or endorse any public statement within the precincts of the tournament site having, or designed to have, an effect prejudicial or detrimental to the best interest of the tournament and or of the officiating thereof. If such violation occurs during a match or during tournament week, the violation shall be </w:t>
      </w:r>
      <w:r w:rsidR="000D2DFC" w:rsidRPr="00062FC1">
        <w:rPr>
          <w:rFonts w:ascii="Agency FB" w:hAnsi="Agency FB"/>
          <w:b/>
          <w:sz w:val="20"/>
          <w:szCs w:val="20"/>
        </w:rPr>
        <w:t>considered</w:t>
      </w:r>
      <w:r w:rsidRPr="00062FC1">
        <w:rPr>
          <w:rFonts w:ascii="Agency FB" w:hAnsi="Agency FB"/>
          <w:b/>
          <w:sz w:val="20"/>
          <w:szCs w:val="20"/>
        </w:rPr>
        <w:t xml:space="preserve"> as a major offence and the player may be defaulted from the tournament. The decision of the immediate default of the player shall be decided by the supervisor, in consultation with tournament director and / or with the state Secretary. The points, </w:t>
      </w:r>
      <w:r w:rsidRPr="00062FC1">
        <w:rPr>
          <w:rFonts w:ascii="Agency FB" w:hAnsi="Agency FB"/>
          <w:b/>
        </w:rPr>
        <w:t>rules</w:t>
      </w:r>
      <w:r w:rsidR="00062FC1" w:rsidRPr="00062FC1">
        <w:rPr>
          <w:rFonts w:ascii="Agency FB" w:hAnsi="Agency FB"/>
          <w:b/>
        </w:rPr>
        <w:t xml:space="preserve"> and regulations which are not covered in the above stated guidelines, the ITF rules and regulations will prevail.</w:t>
      </w:r>
    </w:p>
    <w:p w:rsidR="00485046" w:rsidRPr="00062FC1" w:rsidRDefault="00485046" w:rsidP="00062FC1">
      <w:pPr>
        <w:ind w:left="360"/>
        <w:rPr>
          <w:rFonts w:ascii="Agency FB" w:hAnsi="Agency FB"/>
          <w:b/>
          <w:sz w:val="20"/>
          <w:szCs w:val="20"/>
        </w:rPr>
      </w:pPr>
    </w:p>
    <w:sectPr w:rsidR="00485046" w:rsidRPr="00062FC1" w:rsidSect="004850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A1" w:rsidRDefault="00B076A1" w:rsidP="00CE7498">
      <w:pPr>
        <w:spacing w:after="0" w:line="240" w:lineRule="auto"/>
      </w:pPr>
      <w:r>
        <w:separator/>
      </w:r>
    </w:p>
  </w:endnote>
  <w:endnote w:type="continuationSeparator" w:id="1">
    <w:p w:rsidR="00B076A1" w:rsidRDefault="00B076A1" w:rsidP="00CE7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00500000000000000"/>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Default="00C60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Default="00C60D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Default="00C60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A1" w:rsidRDefault="00B076A1" w:rsidP="00CE7498">
      <w:pPr>
        <w:spacing w:after="0" w:line="240" w:lineRule="auto"/>
      </w:pPr>
      <w:r>
        <w:separator/>
      </w:r>
    </w:p>
  </w:footnote>
  <w:footnote w:type="continuationSeparator" w:id="1">
    <w:p w:rsidR="00B076A1" w:rsidRDefault="00B076A1" w:rsidP="00CE7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Default="00C60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Pr="00052561" w:rsidRDefault="00C60D03" w:rsidP="00C60D03">
    <w:pPr>
      <w:jc w:val="right"/>
      <w:rPr>
        <w:b/>
        <w:color w:val="002060"/>
        <w:sz w:val="24"/>
        <w:szCs w:val="24"/>
      </w:rPr>
    </w:pPr>
    <w:r>
      <w:rPr>
        <w:b/>
        <w:noProof/>
        <w:color w:val="002060"/>
        <w:sz w:val="24"/>
        <w:szCs w:val="24"/>
        <w:lang w:bidi="hi-IN"/>
      </w:rPr>
      <w:drawing>
        <wp:inline distT="0" distB="0" distL="0" distR="0">
          <wp:extent cx="533400" cy="596900"/>
          <wp:effectExtent l="19050" t="0" r="0" b="0"/>
          <wp:docPr id="9" name="Picture 0" descr="aita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ita logo jpg.jpg"/>
                  <pic:cNvPicPr>
                    <a:picLocks noChangeAspect="1" noChangeArrowheads="1"/>
                  </pic:cNvPicPr>
                </pic:nvPicPr>
                <pic:blipFill>
                  <a:blip r:embed="rId1" cstate="print"/>
                  <a:srcRect/>
                  <a:stretch>
                    <a:fillRect/>
                  </a:stretch>
                </pic:blipFill>
                <pic:spPr bwMode="auto">
                  <a:xfrm>
                    <a:off x="0" y="0"/>
                    <a:ext cx="533400" cy="596900"/>
                  </a:xfrm>
                  <a:prstGeom prst="rect">
                    <a:avLst/>
                  </a:prstGeom>
                  <a:noFill/>
                  <a:ln w="9525">
                    <a:noFill/>
                    <a:miter lim="800000"/>
                    <a:headEnd/>
                    <a:tailEnd/>
                  </a:ln>
                </pic:spPr>
              </pic:pic>
            </a:graphicData>
          </a:graphic>
        </wp:inline>
      </w:drawing>
    </w:r>
    <w:r w:rsidRPr="00052561">
      <w:rPr>
        <w:b/>
        <w:color w:val="002060"/>
        <w:sz w:val="24"/>
        <w:szCs w:val="24"/>
      </w:rPr>
      <w:t>[ALL INDIA TENNIS ASSOCIATION]</w:t>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noProof/>
        <w:color w:val="002060"/>
        <w:sz w:val="24"/>
        <w:szCs w:val="24"/>
        <w:lang w:bidi="hi-IN"/>
      </w:rPr>
      <w:drawing>
        <wp:inline distT="0" distB="0" distL="0" distR="0">
          <wp:extent cx="876300" cy="876300"/>
          <wp:effectExtent l="19050" t="0" r="0" b="0"/>
          <wp:docPr id="10" name="Picture 1" descr="ara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400x400.jpg"/>
                  <pic:cNvPicPr/>
                </pic:nvPicPr>
                <pic:blipFill>
                  <a:blip r:embed="rId2" cstate="print"/>
                  <a:stretch>
                    <a:fillRect/>
                  </a:stretch>
                </pic:blipFill>
                <pic:spPr>
                  <a:xfrm>
                    <a:off x="0" y="0"/>
                    <a:ext cx="876300" cy="876300"/>
                  </a:xfrm>
                  <a:prstGeom prst="rect">
                    <a:avLst/>
                  </a:prstGeom>
                </pic:spPr>
              </pic:pic>
            </a:graphicData>
          </a:graphic>
        </wp:inline>
      </w:drawing>
    </w:r>
    <w:r>
      <w:rPr>
        <w:b/>
        <w:color w:val="002060"/>
        <w:sz w:val="24"/>
        <w:szCs w:val="24"/>
      </w:rPr>
      <w:tab/>
    </w:r>
  </w:p>
  <w:p w:rsidR="00AC6962" w:rsidRPr="00C60D03" w:rsidRDefault="00AC6962" w:rsidP="00C60D03">
    <w:pPr>
      <w:pStyle w:val="Header"/>
      <w:tabs>
        <w:tab w:val="clear" w:pos="9360"/>
        <w:tab w:val="left" w:pos="6872"/>
      </w:tabs>
      <w:rPr>
        <w:b/>
        <w:color w:val="00206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3" w:rsidRDefault="00C60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C2E"/>
    <w:multiLevelType w:val="hybridMultilevel"/>
    <w:tmpl w:val="CC24FE4C"/>
    <w:lvl w:ilvl="0" w:tplc="33EEAEF8">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41314018"/>
    <w:multiLevelType w:val="hybridMultilevel"/>
    <w:tmpl w:val="3092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13B0D"/>
    <w:multiLevelType w:val="hybridMultilevel"/>
    <w:tmpl w:val="4F3C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D0C9C"/>
    <w:multiLevelType w:val="hybridMultilevel"/>
    <w:tmpl w:val="F9F0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04CF2"/>
    <w:rsid w:val="00051D10"/>
    <w:rsid w:val="00062FC1"/>
    <w:rsid w:val="000D0337"/>
    <w:rsid w:val="000D2DFC"/>
    <w:rsid w:val="00204CF2"/>
    <w:rsid w:val="00226DDB"/>
    <w:rsid w:val="003168DD"/>
    <w:rsid w:val="003F3E5E"/>
    <w:rsid w:val="00485046"/>
    <w:rsid w:val="00552998"/>
    <w:rsid w:val="00762A49"/>
    <w:rsid w:val="0089214E"/>
    <w:rsid w:val="008A2A31"/>
    <w:rsid w:val="00966D21"/>
    <w:rsid w:val="009B1CE1"/>
    <w:rsid w:val="00A67F0C"/>
    <w:rsid w:val="00AC6962"/>
    <w:rsid w:val="00B076A1"/>
    <w:rsid w:val="00B217E5"/>
    <w:rsid w:val="00BF2A9E"/>
    <w:rsid w:val="00C15F0E"/>
    <w:rsid w:val="00C337A3"/>
    <w:rsid w:val="00C60834"/>
    <w:rsid w:val="00C60D03"/>
    <w:rsid w:val="00C86683"/>
    <w:rsid w:val="00CE7498"/>
    <w:rsid w:val="00D90548"/>
    <w:rsid w:val="00E0519E"/>
    <w:rsid w:val="00EF77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F2"/>
    <w:rPr>
      <w:rFonts w:ascii="Calibri" w:eastAsia="Calibri" w:hAnsi="Calibri" w:cs="Times New Roman"/>
    </w:rPr>
  </w:style>
  <w:style w:type="paragraph" w:styleId="Heading1">
    <w:name w:val="heading 1"/>
    <w:basedOn w:val="Normal"/>
    <w:next w:val="Normal"/>
    <w:link w:val="Heading1Char"/>
    <w:uiPriority w:val="9"/>
    <w:qFormat/>
    <w:rsid w:val="0020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4C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C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CF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204CF2"/>
    <w:rPr>
      <w:color w:val="0000FF"/>
      <w:u w:val="single"/>
    </w:rPr>
  </w:style>
  <w:style w:type="paragraph" w:styleId="NoSpacing">
    <w:name w:val="No Spacing"/>
    <w:uiPriority w:val="1"/>
    <w:qFormat/>
    <w:rsid w:val="00204CF2"/>
    <w:pPr>
      <w:spacing w:after="0" w:line="240" w:lineRule="auto"/>
    </w:pPr>
  </w:style>
  <w:style w:type="character" w:styleId="Strong">
    <w:name w:val="Strong"/>
    <w:qFormat/>
    <w:rsid w:val="00204CF2"/>
    <w:rPr>
      <w:b/>
      <w:bCs/>
    </w:rPr>
  </w:style>
  <w:style w:type="paragraph" w:styleId="BalloonText">
    <w:name w:val="Balloon Text"/>
    <w:basedOn w:val="Normal"/>
    <w:link w:val="BalloonTextChar"/>
    <w:uiPriority w:val="99"/>
    <w:semiHidden/>
    <w:unhideWhenUsed/>
    <w:rsid w:val="00204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F2"/>
    <w:rPr>
      <w:rFonts w:ascii="Tahoma" w:eastAsia="Calibri" w:hAnsi="Tahoma" w:cs="Tahoma"/>
      <w:sz w:val="16"/>
      <w:szCs w:val="16"/>
    </w:rPr>
  </w:style>
  <w:style w:type="paragraph" w:styleId="Header">
    <w:name w:val="header"/>
    <w:basedOn w:val="Normal"/>
    <w:link w:val="HeaderChar"/>
    <w:uiPriority w:val="99"/>
    <w:unhideWhenUsed/>
    <w:rsid w:val="00C337A3"/>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uiPriority w:val="99"/>
    <w:rsid w:val="00C337A3"/>
    <w:rPr>
      <w:rFonts w:ascii="Calibri" w:eastAsia="Calibri" w:hAnsi="Calibri" w:cs="Times New Roman"/>
      <w:color w:val="000000"/>
      <w:sz w:val="28"/>
      <w:szCs w:val="28"/>
    </w:rPr>
  </w:style>
  <w:style w:type="paragraph" w:styleId="Footer">
    <w:name w:val="footer"/>
    <w:basedOn w:val="Normal"/>
    <w:link w:val="FooterChar"/>
    <w:uiPriority w:val="99"/>
    <w:semiHidden/>
    <w:unhideWhenUsed/>
    <w:rsid w:val="00C33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7A3"/>
    <w:rPr>
      <w:rFonts w:ascii="Calibri" w:eastAsia="Calibri" w:hAnsi="Calibri" w:cs="Times New Roman"/>
    </w:rPr>
  </w:style>
  <w:style w:type="paragraph" w:styleId="ListParagraph">
    <w:name w:val="List Paragraph"/>
    <w:basedOn w:val="Normal"/>
    <w:uiPriority w:val="34"/>
    <w:qFormat/>
    <w:rsid w:val="00762A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vedant raval</dc:creator>
  <cp:lastModifiedBy>vineet</cp:lastModifiedBy>
  <cp:revision>2</cp:revision>
  <dcterms:created xsi:type="dcterms:W3CDTF">2018-05-04T07:59:00Z</dcterms:created>
  <dcterms:modified xsi:type="dcterms:W3CDTF">2018-05-04T07:59:00Z</dcterms:modified>
</cp:coreProperties>
</file>