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C0279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U-12 &amp; 14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4F3A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974761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02 APRIL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974761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19 MARCH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974761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26 MARCH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4F3A0D">
        <w:fldChar w:fldCharType="begin"/>
      </w:r>
      <w:r w:rsidR="00DD1B54">
        <w:instrText>HYPERLINK "http://WWW.FACEBOOK.COM/CHAMUNDA"</w:instrText>
      </w:r>
      <w:r w:rsidR="004F3A0D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4F3A0D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FF764B" w:rsidRDefault="00FF764B" w:rsidP="00FF764B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213F89" w:rsidRPr="00B75458" w:rsidRDefault="004F3A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4F3A0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4E642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4E642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97476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30/03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97476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01/04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974761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19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3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974761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26/03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4F3A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NO. OF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lastRenderedPageBreak/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AC5C8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9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 xml:space="preserve">COST EFFECTIVE </w:t>
            </w:r>
            <w:r w:rsidR="00AC5C8E">
              <w:rPr>
                <w:b/>
                <w:bCs/>
                <w:lang w:val="en-GB"/>
              </w:rPr>
              <w:t xml:space="preserve">TOURNAMENT </w:t>
            </w:r>
            <w:r w:rsidRPr="004E642A">
              <w:rPr>
                <w:b/>
                <w:bCs/>
                <w:lang w:val="en-GB"/>
              </w:rPr>
              <w:t>STAY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 CHAMUNDA</w:t>
            </w:r>
          </w:p>
          <w:p w:rsidR="00AC5C8E" w:rsidRDefault="00AC5C8E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HOSTEL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 xml:space="preserve"> AC DOUBLE</w:t>
            </w:r>
            <w:r w:rsidR="00AC5C8E">
              <w:rPr>
                <w:b/>
                <w:bCs/>
                <w:lang w:val="en-GB"/>
              </w:rPr>
              <w:t xml:space="preserve"> </w:t>
            </w:r>
            <w:r w:rsidRPr="004E642A">
              <w:rPr>
                <w:b/>
                <w:bCs/>
                <w:lang w:val="en-GB"/>
              </w:rPr>
              <w:t>BED WITH ATT</w:t>
            </w:r>
            <w:r w:rsidR="00AC5C8E">
              <w:rPr>
                <w:b/>
                <w:bCs/>
                <w:lang w:val="en-GB"/>
              </w:rPr>
              <w:t xml:space="preserve"> </w:t>
            </w:r>
            <w:r w:rsidR="00D37B73">
              <w:rPr>
                <w:b/>
                <w:bCs/>
                <w:lang w:val="en-GB"/>
              </w:rPr>
              <w:t>BATH @ 16</w:t>
            </w:r>
            <w:r w:rsidRPr="004E642A">
              <w:rPr>
                <w:b/>
                <w:bCs/>
                <w:lang w:val="en-GB"/>
              </w:rPr>
              <w:t>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THIRD PERSON</w:t>
            </w:r>
          </w:p>
          <w:p w:rsidR="00AC5C8E" w:rsidRDefault="00D37B73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@ 4</w:t>
            </w:r>
            <w:r w:rsidR="004E642A" w:rsidRPr="004E642A">
              <w:rPr>
                <w:b/>
                <w:bCs/>
                <w:lang w:val="en-GB"/>
              </w:rPr>
              <w:t>00/- PER DAY.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 xml:space="preserve"> AC</w:t>
            </w:r>
            <w:r w:rsidR="00AC5C8E">
              <w:rPr>
                <w:b/>
                <w:bCs/>
                <w:lang w:val="en-GB"/>
              </w:rPr>
              <w:t xml:space="preserve"> </w:t>
            </w:r>
            <w:r w:rsidRPr="004E642A">
              <w:rPr>
                <w:b/>
                <w:bCs/>
                <w:lang w:val="en-GB"/>
              </w:rPr>
              <w:t>DORMITORY WITH</w:t>
            </w:r>
          </w:p>
          <w:p w:rsidR="004E642A" w:rsidRPr="004E642A" w:rsidRDefault="00AC5C8E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ATT BATH @ 7</w:t>
            </w:r>
            <w:r w:rsidR="004E642A" w:rsidRPr="004E642A">
              <w:rPr>
                <w:b/>
                <w:bCs/>
                <w:lang w:val="en-GB"/>
              </w:rPr>
              <w:t>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PERSON PER DAY.</w:t>
            </w:r>
          </w:p>
          <w:p w:rsidR="004E642A" w:rsidRPr="00AC5C8E" w:rsidRDefault="00AC5C8E" w:rsidP="004E642A">
            <w:pPr>
              <w:pStyle w:val="Header"/>
              <w:rPr>
                <w:b/>
                <w:bCs/>
                <w:color w:val="FF0000"/>
                <w:lang w:val="en-GB"/>
              </w:rPr>
            </w:pPr>
            <w:r w:rsidRPr="00AC5C8E">
              <w:rPr>
                <w:b/>
                <w:bCs/>
                <w:color w:val="FF0000"/>
                <w:lang w:val="en-GB"/>
              </w:rPr>
              <w:t>CHARGES</w:t>
            </w:r>
            <w:r w:rsidR="004E642A" w:rsidRPr="00AC5C8E">
              <w:rPr>
                <w:b/>
                <w:bCs/>
                <w:color w:val="FF0000"/>
                <w:lang w:val="en-GB"/>
              </w:rPr>
              <w:t xml:space="preserve"> INCLUDES</w:t>
            </w:r>
          </w:p>
          <w:p w:rsidR="004E642A" w:rsidRPr="00AC5C8E" w:rsidRDefault="004E642A" w:rsidP="004E642A">
            <w:pPr>
              <w:pStyle w:val="Header"/>
              <w:rPr>
                <w:b/>
                <w:bCs/>
                <w:color w:val="FF0000"/>
                <w:lang w:val="en-GB"/>
              </w:rPr>
            </w:pPr>
            <w:r w:rsidRPr="00AC5C8E">
              <w:rPr>
                <w:b/>
                <w:bCs/>
                <w:color w:val="FF0000"/>
                <w:lang w:val="en-GB"/>
              </w:rPr>
              <w:t>VEGETARIAN</w:t>
            </w:r>
            <w:r w:rsidR="00AC5C8E" w:rsidRPr="00AC5C8E">
              <w:rPr>
                <w:b/>
                <w:bCs/>
                <w:color w:val="FF0000"/>
                <w:lang w:val="en-GB"/>
              </w:rPr>
              <w:t xml:space="preserve"> B/F</w:t>
            </w:r>
            <w:r w:rsidRPr="00AC5C8E">
              <w:rPr>
                <w:b/>
                <w:bCs/>
                <w:color w:val="FF0000"/>
                <w:lang w:val="en-GB"/>
              </w:rPr>
              <w:t>, LUNCH</w:t>
            </w:r>
            <w:r w:rsidR="00AC5C8E" w:rsidRPr="00AC5C8E">
              <w:rPr>
                <w:b/>
                <w:bCs/>
                <w:color w:val="FF0000"/>
                <w:lang w:val="en-GB"/>
              </w:rPr>
              <w:t xml:space="preserve"> &amp; </w:t>
            </w:r>
            <w:r w:rsidRPr="00AC5C8E">
              <w:rPr>
                <w:b/>
                <w:bCs/>
                <w:color w:val="FF0000"/>
                <w:lang w:val="en-GB"/>
              </w:rPr>
              <w:t>DINNER.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(1)OPTIONAL SHUTTLE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SERVICE FROM HOSTEL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TO ACADEMY @ 100/-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DAY PER PERSON.</w:t>
            </w:r>
          </w:p>
          <w:p w:rsidR="00213F89" w:rsidRPr="00303756" w:rsidRDefault="00213F89" w:rsidP="004E642A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Noormahal</w:t>
            </w:r>
            <w:proofErr w:type="spellEnd"/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Prem</w:t>
            </w:r>
            <w:proofErr w:type="spellEnd"/>
            <w:r>
              <w:rPr>
                <w:b/>
                <w:bCs/>
                <w:lang w:val="en-GB"/>
              </w:rPr>
              <w:t xml:space="preserve"> Plaza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Leela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Gopinath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Mahal</w:t>
            </w:r>
            <w:proofErr w:type="spellEnd"/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25043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eligible for 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25043">
              <w:rPr>
                <w:sz w:val="24"/>
                <w:szCs w:val="24"/>
              </w:rPr>
              <w:t xml:space="preserve"> Jan 2006</w:t>
            </w:r>
            <w:r>
              <w:rPr>
                <w:sz w:val="24"/>
                <w:szCs w:val="24"/>
              </w:rPr>
              <w:t xml:space="preserve"> are el</w:t>
            </w:r>
            <w:r w:rsidR="00E25043">
              <w:rPr>
                <w:sz w:val="24"/>
                <w:szCs w:val="24"/>
              </w:rPr>
              <w:t>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D37B73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0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13F89"/>
    <w:rsid w:val="0022228B"/>
    <w:rsid w:val="002312D3"/>
    <w:rsid w:val="00244005"/>
    <w:rsid w:val="00245B3F"/>
    <w:rsid w:val="002616AF"/>
    <w:rsid w:val="002630E6"/>
    <w:rsid w:val="00272A48"/>
    <w:rsid w:val="00286058"/>
    <w:rsid w:val="00287AA3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212C7"/>
    <w:rsid w:val="004273E1"/>
    <w:rsid w:val="004550EA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4F3A0D"/>
    <w:rsid w:val="00505ECF"/>
    <w:rsid w:val="00507068"/>
    <w:rsid w:val="0050738A"/>
    <w:rsid w:val="00523E81"/>
    <w:rsid w:val="005747FB"/>
    <w:rsid w:val="005806EF"/>
    <w:rsid w:val="0058518B"/>
    <w:rsid w:val="00585D9E"/>
    <w:rsid w:val="00593D1C"/>
    <w:rsid w:val="005B1BF8"/>
    <w:rsid w:val="005B497F"/>
    <w:rsid w:val="005C266C"/>
    <w:rsid w:val="005E6E37"/>
    <w:rsid w:val="006049FB"/>
    <w:rsid w:val="0062022A"/>
    <w:rsid w:val="00622DEF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C4CA0"/>
    <w:rsid w:val="007C6E34"/>
    <w:rsid w:val="007E45CA"/>
    <w:rsid w:val="007E46E9"/>
    <w:rsid w:val="007E516C"/>
    <w:rsid w:val="007F14AF"/>
    <w:rsid w:val="00830A62"/>
    <w:rsid w:val="00871344"/>
    <w:rsid w:val="008745F5"/>
    <w:rsid w:val="0087709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66EB"/>
    <w:rsid w:val="00922715"/>
    <w:rsid w:val="009512FC"/>
    <w:rsid w:val="00951421"/>
    <w:rsid w:val="00951C5B"/>
    <w:rsid w:val="00960E72"/>
    <w:rsid w:val="00961B0D"/>
    <w:rsid w:val="00963871"/>
    <w:rsid w:val="00966759"/>
    <w:rsid w:val="00974761"/>
    <w:rsid w:val="00982EFD"/>
    <w:rsid w:val="009856FD"/>
    <w:rsid w:val="009B3195"/>
    <w:rsid w:val="009D02DD"/>
    <w:rsid w:val="009F704D"/>
    <w:rsid w:val="00A048E4"/>
    <w:rsid w:val="00A13C6D"/>
    <w:rsid w:val="00A15B73"/>
    <w:rsid w:val="00A25F37"/>
    <w:rsid w:val="00A56F7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E30FF"/>
    <w:rsid w:val="00BE7924"/>
    <w:rsid w:val="00C00E8F"/>
    <w:rsid w:val="00C02797"/>
    <w:rsid w:val="00C14802"/>
    <w:rsid w:val="00C268C4"/>
    <w:rsid w:val="00C61D5E"/>
    <w:rsid w:val="00C67074"/>
    <w:rsid w:val="00C9494F"/>
    <w:rsid w:val="00CA2532"/>
    <w:rsid w:val="00CA51E5"/>
    <w:rsid w:val="00CA5814"/>
    <w:rsid w:val="00CC165E"/>
    <w:rsid w:val="00CC388B"/>
    <w:rsid w:val="00CC4771"/>
    <w:rsid w:val="00CD1B45"/>
    <w:rsid w:val="00CE46FA"/>
    <w:rsid w:val="00D04EA4"/>
    <w:rsid w:val="00D176B1"/>
    <w:rsid w:val="00D334C8"/>
    <w:rsid w:val="00D37B73"/>
    <w:rsid w:val="00D87D0B"/>
    <w:rsid w:val="00D91671"/>
    <w:rsid w:val="00DB1C12"/>
    <w:rsid w:val="00DC4C9F"/>
    <w:rsid w:val="00DC5862"/>
    <w:rsid w:val="00DD1B54"/>
    <w:rsid w:val="00DD7553"/>
    <w:rsid w:val="00DF30E9"/>
    <w:rsid w:val="00E17B98"/>
    <w:rsid w:val="00E24CCF"/>
    <w:rsid w:val="00E25043"/>
    <w:rsid w:val="00E52F63"/>
    <w:rsid w:val="00E73E9E"/>
    <w:rsid w:val="00E7517D"/>
    <w:rsid w:val="00E80D1D"/>
    <w:rsid w:val="00E9734B"/>
    <w:rsid w:val="00EA5728"/>
    <w:rsid w:val="00EC5E44"/>
    <w:rsid w:val="00ED55C0"/>
    <w:rsid w:val="00EE37E6"/>
    <w:rsid w:val="00EF2E5E"/>
    <w:rsid w:val="00EF5FC8"/>
    <w:rsid w:val="00F02808"/>
    <w:rsid w:val="00F3347E"/>
    <w:rsid w:val="00F34D1F"/>
    <w:rsid w:val="00F60FE7"/>
    <w:rsid w:val="00F71EA2"/>
    <w:rsid w:val="00FD3033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hamunda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2018-01-16T04:39:00Z</dcterms:created>
  <dcterms:modified xsi:type="dcterms:W3CDTF">2018-01-16T04:39:00Z</dcterms:modified>
</cp:coreProperties>
</file>