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5710E3" w:rsidRDefault="007D4866" w:rsidP="005710E3">
      <w:pPr>
        <w:spacing w:after="0" w:line="240" w:lineRule="auto"/>
        <w:rPr>
          <w:rFonts w:ascii="Times New Roman" w:hAnsi="Times New Roman"/>
          <w:b/>
          <w:color w:val="002060"/>
        </w:rPr>
      </w:pPr>
      <w:r w:rsidRPr="005710E3">
        <w:rPr>
          <w:rFonts w:ascii="Times New Roman" w:hAnsi="Times New Roman"/>
          <w:b/>
          <w:noProof/>
          <w:color w:val="002060"/>
        </w:rPr>
        <w:drawing>
          <wp:inline distT="0" distB="0" distL="0" distR="0">
            <wp:extent cx="533400" cy="600075"/>
            <wp:effectExtent l="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5710E3">
        <w:rPr>
          <w:rFonts w:ascii="Times New Roman" w:hAnsi="Times New Roman"/>
          <w:b/>
          <w:color w:val="00206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231ABA" w:rsidRPr="005710E3" w:rsidTr="00E531A8">
        <w:tc>
          <w:tcPr>
            <w:tcW w:w="4596" w:type="dxa"/>
            <w:gridSpan w:val="2"/>
          </w:tcPr>
          <w:p w:rsidR="00231ABA" w:rsidRPr="005710E3" w:rsidRDefault="00231AB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NAME OF THE TOURNAMENT</w:t>
            </w:r>
          </w:p>
        </w:tc>
        <w:tc>
          <w:tcPr>
            <w:tcW w:w="5236" w:type="dxa"/>
            <w:gridSpan w:val="2"/>
          </w:tcPr>
          <w:p w:rsidR="00231ABA" w:rsidRPr="005710E3" w:rsidRDefault="00231ABA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b/>
                <w:color w:val="2E74B5"/>
              </w:rPr>
              <w:t xml:space="preserve">LEVO SPORTS - </w:t>
            </w:r>
            <w:r w:rsidRPr="005710E3">
              <w:rPr>
                <w:rFonts w:ascii="Times New Roman" w:hAnsi="Times New Roman"/>
                <w:b/>
                <w:color w:val="2E74B5"/>
                <w:lang w:val="en-GB"/>
              </w:rPr>
              <w:t>AITA Super Series BOYS &amp; GIRLS U-16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NAME OF THE STATE ASSOCIATION</w:t>
            </w:r>
          </w:p>
        </w:tc>
        <w:tc>
          <w:tcPr>
            <w:tcW w:w="5236" w:type="dxa"/>
            <w:gridSpan w:val="2"/>
          </w:tcPr>
          <w:p w:rsidR="006F68DC" w:rsidRPr="005710E3" w:rsidRDefault="00FA66E1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TAMIL NADU TENNIS ASSOCIATION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5236" w:type="dxa"/>
            <w:gridSpan w:val="2"/>
          </w:tcPr>
          <w:p w:rsidR="006F68DC" w:rsidRPr="005710E3" w:rsidRDefault="00FA66E1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MR C B N REDDY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ADDRESS OF ASSOCIATION</w:t>
            </w:r>
          </w:p>
        </w:tc>
        <w:tc>
          <w:tcPr>
            <w:tcW w:w="5236" w:type="dxa"/>
            <w:gridSpan w:val="2"/>
          </w:tcPr>
          <w:p w:rsidR="00FA66E1" w:rsidRPr="005710E3" w:rsidRDefault="00FA66E1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SDAT Tennis Stadium,</w:t>
            </w:r>
          </w:p>
          <w:p w:rsidR="006F68DC" w:rsidRPr="005710E3" w:rsidRDefault="00FA66E1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Lake Area,Nungambakkam,</w:t>
            </w:r>
            <w:r w:rsidR="005710E3">
              <w:rPr>
                <w:rFonts w:ascii="Times New Roman" w:hAnsi="Times New Roman"/>
                <w:lang w:val="en-GB"/>
              </w:rPr>
              <w:t xml:space="preserve"> </w:t>
            </w:r>
            <w:r w:rsidRPr="005710E3">
              <w:rPr>
                <w:rFonts w:ascii="Times New Roman" w:hAnsi="Times New Roman"/>
                <w:lang w:val="en-GB"/>
              </w:rPr>
              <w:t>Chennai -600034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C45936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TOURNAMENT WEEK</w:t>
            </w:r>
          </w:p>
        </w:tc>
        <w:tc>
          <w:tcPr>
            <w:tcW w:w="5236" w:type="dxa"/>
            <w:gridSpan w:val="2"/>
          </w:tcPr>
          <w:p w:rsidR="006F68DC" w:rsidRPr="005710E3" w:rsidRDefault="00231AB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27</w:t>
            </w:r>
            <w:r w:rsidRPr="005710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b/>
                <w:lang w:val="en-GB"/>
              </w:rPr>
              <w:t xml:space="preserve"> February 2017 to 4</w:t>
            </w:r>
            <w:r w:rsidRPr="005710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b/>
                <w:lang w:val="en-GB"/>
              </w:rPr>
              <w:t xml:space="preserve"> March 2017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Mr. P.F. Montes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All India Tennis Association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R.K. Khanna Tennis Complex</w:t>
            </w:r>
          </w:p>
        </w:tc>
      </w:tr>
      <w:tr w:rsidR="006F68DC" w:rsidRPr="005710E3" w:rsidTr="00E531A8">
        <w:tc>
          <w:tcPr>
            <w:tcW w:w="4596" w:type="dxa"/>
            <w:gridSpan w:val="2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New Delhi 110 029</w:t>
            </w:r>
          </w:p>
        </w:tc>
      </w:tr>
      <w:tr w:rsidR="006F68DC" w:rsidRPr="005710E3" w:rsidTr="00E531A8">
        <w:tc>
          <w:tcPr>
            <w:tcW w:w="2455" w:type="dxa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+ 91 11 26176276</w:t>
            </w:r>
          </w:p>
        </w:tc>
        <w:tc>
          <w:tcPr>
            <w:tcW w:w="995" w:type="dxa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+91 11 26173159</w:t>
            </w:r>
          </w:p>
        </w:tc>
      </w:tr>
      <w:tr w:rsidR="006F68DC" w:rsidRPr="005710E3" w:rsidTr="00E531A8">
        <w:tc>
          <w:tcPr>
            <w:tcW w:w="2455" w:type="dxa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41" w:type="dxa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5" w:type="dxa"/>
          </w:tcPr>
          <w:p w:rsidR="006F68DC" w:rsidRPr="005710E3" w:rsidRDefault="006F68D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5710E3" w:rsidRDefault="00FF4C0E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entries@aitatennis.com</w:t>
            </w:r>
          </w:p>
        </w:tc>
      </w:tr>
    </w:tbl>
    <w:p w:rsidR="00D9685C" w:rsidRPr="005710E3" w:rsidRDefault="00D9685C" w:rsidP="005710E3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2370"/>
        <w:gridCol w:w="900"/>
        <w:gridCol w:w="630"/>
        <w:gridCol w:w="720"/>
        <w:gridCol w:w="1170"/>
        <w:gridCol w:w="720"/>
        <w:gridCol w:w="630"/>
        <w:gridCol w:w="720"/>
        <w:gridCol w:w="630"/>
        <w:gridCol w:w="540"/>
        <w:gridCol w:w="810"/>
      </w:tblGrid>
      <w:tr w:rsidR="00D9685C" w:rsidRPr="005710E3" w:rsidTr="005710E3">
        <w:trPr>
          <w:trHeight w:val="1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CATEGORY </w:t>
            </w: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Pr="005710E3">
              <w:rPr>
                <w:rFonts w:ascii="Times New Roman" w:hAnsi="Times New Roman"/>
                <w:highlight w:val="yellow"/>
              </w:rPr>
              <w:sym w:font="Wingdings" w:char="00FC"/>
            </w:r>
            <w:r w:rsidRPr="005710E3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CF339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 xml:space="preserve">(  </w:t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CF339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="008B140C" w:rsidRPr="005710E3">
              <w:rPr>
                <w:rFonts w:ascii="Times New Roman" w:hAnsi="Times New Roman"/>
                <w:highlight w:val="yellow"/>
              </w:rPr>
              <w:sym w:font="Wingdings" w:char="00FC"/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CF339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 xml:space="preserve">(  </w:t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 xml:space="preserve">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5710E3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 xml:space="preserve">(  </w:t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>)</w:t>
            </w:r>
          </w:p>
        </w:tc>
      </w:tr>
      <w:tr w:rsidR="00D9685C" w:rsidRPr="005710E3" w:rsidTr="005710E3">
        <w:trPr>
          <w:gridAfter w:val="2"/>
          <w:wAfter w:w="1350" w:type="dxa"/>
          <w:trHeight w:val="1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AGE GROUPS </w:t>
            </w: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Pr="005710E3">
              <w:rPr>
                <w:rFonts w:ascii="Times New Roman" w:hAnsi="Times New Roman"/>
                <w:highlight w:val="yellow"/>
              </w:rPr>
              <w:sym w:font="Wingdings" w:char="00FC"/>
            </w:r>
            <w:r w:rsidRPr="005710E3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U-12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U-14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FA66E1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U-16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8B140C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Pr="005710E3">
              <w:rPr>
                <w:rFonts w:ascii="Times New Roman" w:hAnsi="Times New Roman"/>
                <w:highlight w:val="yellow"/>
              </w:rPr>
              <w:sym w:font="Wingdings" w:char="00FC"/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D9685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U-18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5710E3" w:rsidRDefault="008B140C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="00D9685C" w:rsidRPr="005710E3">
              <w:rPr>
                <w:rFonts w:ascii="Times New Roman" w:hAnsi="Times New Roman"/>
                <w:highlight w:val="yellow"/>
                <w:lang w:val="en-GB"/>
              </w:rPr>
              <w:t>)</w:t>
            </w:r>
          </w:p>
        </w:tc>
      </w:tr>
      <w:tr w:rsidR="00AF25FA" w:rsidRPr="005710E3" w:rsidTr="005710E3">
        <w:trPr>
          <w:gridAfter w:val="2"/>
          <w:wAfter w:w="1350" w:type="dxa"/>
          <w:trHeight w:val="1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CF339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>(</w:t>
            </w:r>
            <w:r w:rsidR="00AF25FA" w:rsidRPr="005710E3">
              <w:rPr>
                <w:rFonts w:ascii="Times New Roman" w:hAnsi="Times New Roman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Women’s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CF339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  <w:r w:rsidRPr="005710E3">
              <w:rPr>
                <w:rFonts w:ascii="Times New Roman" w:hAnsi="Times New Roman"/>
                <w:highlight w:val="yellow"/>
                <w:lang w:val="en-GB"/>
              </w:rPr>
              <w:t xml:space="preserve">(  </w:t>
            </w:r>
            <w:r w:rsidR="00AF25FA" w:rsidRPr="005710E3">
              <w:rPr>
                <w:rFonts w:ascii="Times New Roman" w:hAnsi="Times New Roman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5710E3" w:rsidRDefault="00AF25FA" w:rsidP="0057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59"/>
        <w:tblW w:w="9828" w:type="dxa"/>
        <w:tblCellMar>
          <w:left w:w="0" w:type="dxa"/>
          <w:right w:w="0" w:type="dxa"/>
        </w:tblCellMar>
        <w:tblLook w:val="04A0"/>
      </w:tblPr>
      <w:tblGrid>
        <w:gridCol w:w="2800"/>
        <w:gridCol w:w="7028"/>
      </w:tblGrid>
      <w:tr w:rsidR="009F03E9" w:rsidRPr="005710E3" w:rsidTr="005710E3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Bank</w:t>
            </w:r>
          </w:p>
        </w:tc>
        <w:tc>
          <w:tcPr>
            <w:tcW w:w="7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HDFC Bank</w:t>
            </w:r>
          </w:p>
        </w:tc>
      </w:tr>
      <w:tr w:rsidR="009F03E9" w:rsidRPr="005710E3" w:rsidTr="005710E3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Branch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Coimbatore [TN]</w:t>
            </w:r>
          </w:p>
        </w:tc>
      </w:tr>
      <w:tr w:rsidR="009F03E9" w:rsidRPr="005710E3" w:rsidTr="005710E3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Address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  <w:lang w:val="fr-FR"/>
              </w:rPr>
            </w:pPr>
            <w:r w:rsidRPr="005710E3">
              <w:rPr>
                <w:rFonts w:ascii="Times New Roman" w:hAnsi="Times New Roman"/>
                <w:bCs/>
                <w:lang w:val="fr-FR"/>
              </w:rPr>
              <w:t>Renga’s Triyamb</w:t>
            </w:r>
            <w:r w:rsidR="00633F74" w:rsidRPr="005710E3">
              <w:rPr>
                <w:rFonts w:ascii="Times New Roman" w:hAnsi="Times New Roman"/>
                <w:bCs/>
                <w:lang w:val="fr-FR"/>
              </w:rPr>
              <w:t>h</w:t>
            </w:r>
            <w:r w:rsidRPr="005710E3">
              <w:rPr>
                <w:rFonts w:ascii="Times New Roman" w:hAnsi="Times New Roman"/>
                <w:bCs/>
                <w:lang w:val="fr-FR"/>
              </w:rPr>
              <w:t>ava, Kalapatti Main Road, SITRA,Coimbatore-641014</w:t>
            </w:r>
          </w:p>
        </w:tc>
      </w:tr>
      <w:tr w:rsidR="009F03E9" w:rsidRPr="005710E3" w:rsidTr="005710E3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Name of account holder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LEVO SPORTS</w:t>
            </w:r>
          </w:p>
        </w:tc>
      </w:tr>
      <w:tr w:rsidR="009F03E9" w:rsidRPr="005710E3" w:rsidTr="005710E3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Type of account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Current</w:t>
            </w:r>
            <w:r w:rsidR="00633F74" w:rsidRPr="005710E3">
              <w:rPr>
                <w:rFonts w:ascii="Times New Roman" w:hAnsi="Times New Roman"/>
                <w:bCs/>
              </w:rPr>
              <w:t xml:space="preserve"> A</w:t>
            </w:r>
            <w:r w:rsidRPr="005710E3">
              <w:rPr>
                <w:rFonts w:ascii="Times New Roman" w:hAnsi="Times New Roman"/>
                <w:bCs/>
              </w:rPr>
              <w:t>ccount</w:t>
            </w:r>
          </w:p>
        </w:tc>
      </w:tr>
      <w:tr w:rsidR="009F03E9" w:rsidRPr="005710E3" w:rsidTr="005710E3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Account no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50200000654700</w:t>
            </w:r>
          </w:p>
        </w:tc>
      </w:tr>
      <w:tr w:rsidR="009F03E9" w:rsidRPr="005710E3" w:rsidTr="005710E3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 xml:space="preserve">IFSC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HDFC0001068</w:t>
            </w:r>
          </w:p>
        </w:tc>
      </w:tr>
      <w:tr w:rsidR="009F03E9" w:rsidRPr="005710E3" w:rsidTr="005710E3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</w:rPr>
              <w:t>MICR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03E9" w:rsidRPr="005710E3" w:rsidRDefault="009F03E9" w:rsidP="005710E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10E3">
              <w:rPr>
                <w:rFonts w:ascii="Times New Roman" w:hAnsi="Times New Roman"/>
                <w:bCs/>
              </w:rPr>
              <w:t>641240005</w:t>
            </w:r>
          </w:p>
        </w:tc>
      </w:tr>
    </w:tbl>
    <w:p w:rsidR="00282BD9" w:rsidRPr="005710E3" w:rsidRDefault="00282BD9" w:rsidP="005710E3">
      <w:pPr>
        <w:spacing w:after="0" w:line="240" w:lineRule="auto"/>
        <w:rPr>
          <w:rFonts w:ascii="Times New Roman" w:hAnsi="Times New Roman"/>
          <w:b/>
        </w:rPr>
      </w:pPr>
      <w:r w:rsidRPr="005710E3">
        <w:rPr>
          <w:rFonts w:ascii="Times New Roman" w:hAnsi="Times New Roman"/>
          <w:b/>
        </w:rPr>
        <w:t>Confirmation of the</w:t>
      </w:r>
      <w:r w:rsidR="00231ABA" w:rsidRPr="005710E3">
        <w:rPr>
          <w:rFonts w:ascii="Times New Roman" w:hAnsi="Times New Roman"/>
          <w:b/>
        </w:rPr>
        <w:t xml:space="preserve"> net transfer must be sent to Ms</w:t>
      </w:r>
      <w:r w:rsidRPr="005710E3">
        <w:rPr>
          <w:rFonts w:ascii="Times New Roman" w:hAnsi="Times New Roman"/>
          <w:b/>
        </w:rPr>
        <w:t xml:space="preserve">. </w:t>
      </w:r>
      <w:r w:rsidR="00231ABA" w:rsidRPr="005710E3">
        <w:rPr>
          <w:rFonts w:ascii="Times New Roman" w:hAnsi="Times New Roman"/>
          <w:b/>
        </w:rPr>
        <w:t>Gowri Guruswamy</w:t>
      </w:r>
      <w:r w:rsidRPr="005710E3">
        <w:rPr>
          <w:rFonts w:ascii="Times New Roman" w:hAnsi="Times New Roman"/>
          <w:b/>
        </w:rPr>
        <w:t xml:space="preserve"> by email </w:t>
      </w:r>
      <w:hyperlink r:id="rId9" w:history="1">
        <w:r w:rsidR="005710E3" w:rsidRPr="005963C1">
          <w:rPr>
            <w:rStyle w:val="Hyperlink"/>
            <w:rFonts w:ascii="Times New Roman" w:hAnsi="Times New Roman"/>
            <w:b/>
          </w:rPr>
          <w:t>info@levosports.in</w:t>
        </w:r>
      </w:hyperlink>
      <w:r w:rsidR="00A85FC4" w:rsidRPr="005710E3">
        <w:rPr>
          <w:rFonts w:ascii="Times New Roman" w:hAnsi="Times New Roman"/>
          <w:b/>
        </w:rPr>
        <w:t xml:space="preserve"> and message to +91 9843627575</w:t>
      </w:r>
      <w:r w:rsidRPr="005710E3">
        <w:rPr>
          <w:rFonts w:ascii="Times New Roman" w:hAnsi="Times New Roman"/>
          <w:b/>
        </w:rPr>
        <w:t xml:space="preserve"> Mentioning the players name, AITA Registration number &amp; transaction number</w:t>
      </w:r>
      <w:r w:rsidR="00C329FE" w:rsidRPr="005710E3">
        <w:rPr>
          <w:rFonts w:ascii="Times New Roman" w:hAnsi="Times New Roman"/>
          <w:b/>
        </w:rPr>
        <w:t>.</w:t>
      </w:r>
    </w:p>
    <w:p w:rsidR="00C329FE" w:rsidRPr="005710E3" w:rsidRDefault="00C329FE" w:rsidP="005710E3">
      <w:pPr>
        <w:spacing w:after="0" w:line="240" w:lineRule="auto"/>
        <w:rPr>
          <w:rFonts w:ascii="Times New Roman" w:hAnsi="Times New Roman"/>
          <w:b/>
        </w:rPr>
      </w:pPr>
      <w:r w:rsidRPr="005710E3">
        <w:rPr>
          <w:rFonts w:ascii="Times New Roman" w:hAnsi="Times New Roman"/>
          <w:b/>
        </w:rPr>
        <w:t>Net transfer to be done after withdrawal deadlin</w:t>
      </w:r>
      <w:r w:rsidR="00684B36" w:rsidRPr="005710E3">
        <w:rPr>
          <w:rFonts w:ascii="Times New Roman" w:hAnsi="Times New Roman"/>
          <w:b/>
        </w:rPr>
        <w:t>e and before 11:00 hrs on 24</w:t>
      </w:r>
      <w:r w:rsidR="00684B36" w:rsidRPr="005710E3">
        <w:rPr>
          <w:rFonts w:ascii="Times New Roman" w:hAnsi="Times New Roman"/>
          <w:b/>
          <w:vertAlign w:val="superscript"/>
        </w:rPr>
        <w:t>th</w:t>
      </w:r>
      <w:r w:rsidR="00684B36" w:rsidRPr="005710E3">
        <w:rPr>
          <w:rFonts w:ascii="Times New Roman" w:hAnsi="Times New Roman"/>
          <w:b/>
        </w:rPr>
        <w:t xml:space="preserve"> Feb</w:t>
      </w:r>
      <w:r w:rsidR="00867FA8" w:rsidRPr="005710E3">
        <w:rPr>
          <w:rFonts w:ascii="Times New Roman" w:hAnsi="Times New Roman"/>
          <w:b/>
        </w:rPr>
        <w:t xml:space="preserve"> 2017</w:t>
      </w:r>
      <w:r w:rsidRPr="005710E3">
        <w:rPr>
          <w:rFonts w:ascii="Times New Roman" w:hAnsi="Times New Roman"/>
          <w:b/>
        </w:rPr>
        <w:t>.</w:t>
      </w:r>
    </w:p>
    <w:p w:rsidR="00D9685C" w:rsidRPr="005710E3" w:rsidRDefault="00D9685C" w:rsidP="005710E3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1"/>
        <w:gridCol w:w="877"/>
        <w:gridCol w:w="851"/>
        <w:gridCol w:w="950"/>
        <w:gridCol w:w="992"/>
        <w:gridCol w:w="875"/>
        <w:gridCol w:w="752"/>
        <w:gridCol w:w="84"/>
        <w:gridCol w:w="950"/>
        <w:gridCol w:w="860"/>
      </w:tblGrid>
      <w:tr w:rsidR="00891622" w:rsidRPr="005710E3" w:rsidTr="005710E3">
        <w:tc>
          <w:tcPr>
            <w:tcW w:w="2641" w:type="dxa"/>
          </w:tcPr>
          <w:p w:rsidR="00891622" w:rsidRPr="005710E3" w:rsidRDefault="0089162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SIGN-IN</w:t>
            </w:r>
          </w:p>
        </w:tc>
        <w:tc>
          <w:tcPr>
            <w:tcW w:w="1728" w:type="dxa"/>
            <w:gridSpan w:val="2"/>
          </w:tcPr>
          <w:p w:rsidR="00891622" w:rsidRPr="005710E3" w:rsidRDefault="0089162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QUALIFYING</w:t>
            </w:r>
          </w:p>
        </w:tc>
        <w:tc>
          <w:tcPr>
            <w:tcW w:w="1942" w:type="dxa"/>
            <w:gridSpan w:val="2"/>
          </w:tcPr>
          <w:p w:rsidR="00891622" w:rsidRPr="005710E3" w:rsidRDefault="00F8613C" w:rsidP="005710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5710E3">
              <w:rPr>
                <w:rFonts w:ascii="Times New Roman" w:hAnsi="Times New Roman"/>
                <w:color w:val="FF0000"/>
                <w:lang w:val="en-GB"/>
              </w:rPr>
              <w:t>2</w:t>
            </w:r>
            <w:r w:rsidR="00867FA8" w:rsidRPr="005710E3">
              <w:rPr>
                <w:rFonts w:ascii="Times New Roman" w:hAnsi="Times New Roman"/>
                <w:color w:val="FF0000"/>
                <w:lang w:val="en-GB"/>
              </w:rPr>
              <w:t>4</w:t>
            </w:r>
            <w:r w:rsidR="00867FA8" w:rsidRPr="005710E3">
              <w:rPr>
                <w:rFonts w:ascii="Times New Roman" w:hAnsi="Times New Roman"/>
                <w:color w:val="FF0000"/>
                <w:vertAlign w:val="superscript"/>
                <w:lang w:val="en-GB"/>
              </w:rPr>
              <w:t>th</w:t>
            </w:r>
            <w:r w:rsidR="00867FA8" w:rsidRPr="005710E3">
              <w:rPr>
                <w:rFonts w:ascii="Times New Roman" w:hAnsi="Times New Roman"/>
                <w:color w:val="FF0000"/>
                <w:lang w:val="en-GB"/>
              </w:rPr>
              <w:t xml:space="preserve"> Feb 2017</w:t>
            </w:r>
          </w:p>
        </w:tc>
        <w:tc>
          <w:tcPr>
            <w:tcW w:w="1711" w:type="dxa"/>
            <w:gridSpan w:val="3"/>
          </w:tcPr>
          <w:p w:rsidR="00891622" w:rsidRPr="005710E3" w:rsidRDefault="0089162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MAIN DRAW</w:t>
            </w:r>
          </w:p>
        </w:tc>
        <w:tc>
          <w:tcPr>
            <w:tcW w:w="1810" w:type="dxa"/>
            <w:gridSpan w:val="2"/>
          </w:tcPr>
          <w:p w:rsidR="00891622" w:rsidRPr="005710E3" w:rsidRDefault="00F8613C" w:rsidP="005710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5710E3">
              <w:rPr>
                <w:rFonts w:ascii="Times New Roman" w:hAnsi="Times New Roman"/>
                <w:color w:val="FF0000"/>
                <w:lang w:val="en-GB"/>
              </w:rPr>
              <w:t>No Sign in</w:t>
            </w:r>
          </w:p>
        </w:tc>
      </w:tr>
      <w:tr w:rsidR="00ED31F2" w:rsidRPr="005710E3" w:rsidTr="005710E3">
        <w:tc>
          <w:tcPr>
            <w:tcW w:w="2641" w:type="dxa"/>
          </w:tcPr>
          <w:p w:rsidR="00ED31F2" w:rsidRPr="005710E3" w:rsidRDefault="00ED31F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EVENTS</w:t>
            </w:r>
          </w:p>
        </w:tc>
        <w:tc>
          <w:tcPr>
            <w:tcW w:w="3670" w:type="dxa"/>
            <w:gridSpan w:val="4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QUALIFYING DRAW</w:t>
            </w:r>
          </w:p>
        </w:tc>
        <w:tc>
          <w:tcPr>
            <w:tcW w:w="3521" w:type="dxa"/>
            <w:gridSpan w:val="5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MAIN DRAW</w:t>
            </w:r>
          </w:p>
        </w:tc>
      </w:tr>
      <w:tr w:rsidR="00ED31F2" w:rsidRPr="005710E3" w:rsidTr="005710E3">
        <w:tc>
          <w:tcPr>
            <w:tcW w:w="2641" w:type="dxa"/>
          </w:tcPr>
          <w:p w:rsidR="00ED31F2" w:rsidRPr="005710E3" w:rsidRDefault="00ED31F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77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Direct</w:t>
            </w:r>
          </w:p>
        </w:tc>
        <w:tc>
          <w:tcPr>
            <w:tcW w:w="851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WC</w:t>
            </w:r>
          </w:p>
        </w:tc>
        <w:tc>
          <w:tcPr>
            <w:tcW w:w="950" w:type="dxa"/>
          </w:tcPr>
          <w:p w:rsidR="00ED31F2" w:rsidRPr="005710E3" w:rsidRDefault="00ED31F2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Special Exempt</w:t>
            </w:r>
          </w:p>
        </w:tc>
        <w:tc>
          <w:tcPr>
            <w:tcW w:w="992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Total</w:t>
            </w:r>
          </w:p>
        </w:tc>
        <w:tc>
          <w:tcPr>
            <w:tcW w:w="875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Direct</w:t>
            </w:r>
          </w:p>
        </w:tc>
        <w:tc>
          <w:tcPr>
            <w:tcW w:w="836" w:type="dxa"/>
            <w:gridSpan w:val="2"/>
          </w:tcPr>
          <w:p w:rsidR="00ED31F2" w:rsidRPr="005710E3" w:rsidRDefault="00A85FC4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Q</w:t>
            </w:r>
          </w:p>
        </w:tc>
        <w:tc>
          <w:tcPr>
            <w:tcW w:w="950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Special Exempt</w:t>
            </w:r>
          </w:p>
        </w:tc>
        <w:tc>
          <w:tcPr>
            <w:tcW w:w="860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Total</w:t>
            </w:r>
          </w:p>
        </w:tc>
      </w:tr>
      <w:tr w:rsidR="00ED31F2" w:rsidRPr="005710E3" w:rsidTr="005710E3">
        <w:tc>
          <w:tcPr>
            <w:tcW w:w="2641" w:type="dxa"/>
          </w:tcPr>
          <w:p w:rsidR="00ED31F2" w:rsidRPr="005710E3" w:rsidRDefault="00ED31F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Boys U-1</w:t>
            </w:r>
            <w:r w:rsidR="00867FA8" w:rsidRPr="005710E3">
              <w:rPr>
                <w:rFonts w:ascii="Times New Roman" w:hAnsi="Times New Roman"/>
                <w:lang w:val="en-GB"/>
              </w:rPr>
              <w:t xml:space="preserve">6 </w:t>
            </w:r>
          </w:p>
        </w:tc>
        <w:tc>
          <w:tcPr>
            <w:tcW w:w="877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851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50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92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48</w:t>
            </w:r>
          </w:p>
        </w:tc>
        <w:tc>
          <w:tcPr>
            <w:tcW w:w="875" w:type="dxa"/>
          </w:tcPr>
          <w:p w:rsidR="00ED31F2" w:rsidRPr="005710E3" w:rsidRDefault="00DA6A6F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23</w:t>
            </w:r>
          </w:p>
        </w:tc>
        <w:tc>
          <w:tcPr>
            <w:tcW w:w="836" w:type="dxa"/>
            <w:gridSpan w:val="2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950" w:type="dxa"/>
          </w:tcPr>
          <w:p w:rsidR="00ED31F2" w:rsidRPr="005710E3" w:rsidRDefault="00ED31F2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860" w:type="dxa"/>
          </w:tcPr>
          <w:p w:rsidR="00ED31F2" w:rsidRPr="005710E3" w:rsidRDefault="00DA6A6F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32</w:t>
            </w:r>
          </w:p>
        </w:tc>
      </w:tr>
      <w:tr w:rsidR="00ED31F2" w:rsidRPr="005710E3" w:rsidTr="005710E3">
        <w:tc>
          <w:tcPr>
            <w:tcW w:w="2641" w:type="dxa"/>
          </w:tcPr>
          <w:p w:rsidR="00ED31F2" w:rsidRPr="005710E3" w:rsidRDefault="00982883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Girls U-1</w:t>
            </w:r>
            <w:r w:rsidR="00867FA8" w:rsidRPr="005710E3">
              <w:rPr>
                <w:rFonts w:ascii="Times New Roman" w:hAnsi="Times New Roman"/>
                <w:lang w:val="en-GB"/>
              </w:rPr>
              <w:t xml:space="preserve">6 </w:t>
            </w:r>
          </w:p>
        </w:tc>
        <w:tc>
          <w:tcPr>
            <w:tcW w:w="877" w:type="dxa"/>
          </w:tcPr>
          <w:p w:rsidR="00ED31F2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28</w:t>
            </w:r>
          </w:p>
        </w:tc>
        <w:tc>
          <w:tcPr>
            <w:tcW w:w="851" w:type="dxa"/>
          </w:tcPr>
          <w:p w:rsidR="00ED31F2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50" w:type="dxa"/>
          </w:tcPr>
          <w:p w:rsidR="00ED31F2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92" w:type="dxa"/>
          </w:tcPr>
          <w:p w:rsidR="00ED31F2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32</w:t>
            </w:r>
          </w:p>
        </w:tc>
        <w:tc>
          <w:tcPr>
            <w:tcW w:w="875" w:type="dxa"/>
          </w:tcPr>
          <w:p w:rsidR="00ED31F2" w:rsidRPr="005710E3" w:rsidRDefault="00DA6A6F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23</w:t>
            </w:r>
          </w:p>
        </w:tc>
        <w:tc>
          <w:tcPr>
            <w:tcW w:w="836" w:type="dxa"/>
            <w:gridSpan w:val="2"/>
          </w:tcPr>
          <w:p w:rsidR="00ED31F2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950" w:type="dxa"/>
          </w:tcPr>
          <w:p w:rsidR="00ED31F2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860" w:type="dxa"/>
          </w:tcPr>
          <w:p w:rsidR="00ED31F2" w:rsidRPr="005710E3" w:rsidRDefault="00DA6A6F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32</w:t>
            </w:r>
          </w:p>
        </w:tc>
      </w:tr>
      <w:tr w:rsidR="00982883" w:rsidRPr="005710E3" w:rsidTr="005710E3">
        <w:tc>
          <w:tcPr>
            <w:tcW w:w="2641" w:type="dxa"/>
          </w:tcPr>
          <w:p w:rsidR="00982883" w:rsidRPr="005710E3" w:rsidRDefault="00982883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Boys &amp; Girls U-1</w:t>
            </w:r>
            <w:r w:rsidR="00867FA8" w:rsidRPr="005710E3">
              <w:rPr>
                <w:rFonts w:ascii="Times New Roman" w:hAnsi="Times New Roman"/>
                <w:lang w:val="en-GB"/>
              </w:rPr>
              <w:t>6 &amp;</w:t>
            </w:r>
            <w:r w:rsidR="00FE036F">
              <w:rPr>
                <w:rFonts w:ascii="Times New Roman" w:hAnsi="Times New Roman"/>
                <w:lang w:val="en-GB"/>
              </w:rPr>
              <w:t xml:space="preserve"> </w:t>
            </w:r>
            <w:r w:rsidRPr="005710E3">
              <w:rPr>
                <w:rFonts w:ascii="Times New Roman" w:hAnsi="Times New Roman"/>
                <w:lang w:val="en-GB"/>
              </w:rPr>
              <w:t>Doubles</w:t>
            </w:r>
          </w:p>
        </w:tc>
        <w:tc>
          <w:tcPr>
            <w:tcW w:w="877" w:type="dxa"/>
          </w:tcPr>
          <w:p w:rsidR="00982883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1" w:type="dxa"/>
          </w:tcPr>
          <w:p w:rsidR="00982883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50" w:type="dxa"/>
          </w:tcPr>
          <w:p w:rsidR="00982883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92" w:type="dxa"/>
          </w:tcPr>
          <w:p w:rsidR="00982883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0</w:t>
            </w:r>
          </w:p>
        </w:tc>
        <w:tc>
          <w:tcPr>
            <w:tcW w:w="875" w:type="dxa"/>
          </w:tcPr>
          <w:p w:rsidR="00982883" w:rsidRPr="005710E3" w:rsidRDefault="00EB77ED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836" w:type="dxa"/>
            <w:gridSpan w:val="2"/>
          </w:tcPr>
          <w:p w:rsidR="00982883" w:rsidRPr="005710E3" w:rsidRDefault="00EB77ED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50" w:type="dxa"/>
          </w:tcPr>
          <w:p w:rsidR="00982883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60" w:type="dxa"/>
          </w:tcPr>
          <w:p w:rsidR="00982883" w:rsidRPr="005710E3" w:rsidRDefault="00982883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16</w:t>
            </w:r>
          </w:p>
        </w:tc>
      </w:tr>
      <w:tr w:rsidR="00891622" w:rsidRPr="005710E3" w:rsidTr="005710E3">
        <w:tc>
          <w:tcPr>
            <w:tcW w:w="2641" w:type="dxa"/>
          </w:tcPr>
          <w:p w:rsidR="00891622" w:rsidRPr="005710E3" w:rsidRDefault="005710E3" w:rsidP="005710E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Dates For Singles</w:t>
            </w:r>
          </w:p>
        </w:tc>
        <w:tc>
          <w:tcPr>
            <w:tcW w:w="1728" w:type="dxa"/>
            <w:gridSpan w:val="2"/>
          </w:tcPr>
          <w:p w:rsidR="00891622" w:rsidRPr="005710E3" w:rsidRDefault="0089162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QUALIFYING</w:t>
            </w:r>
          </w:p>
        </w:tc>
        <w:tc>
          <w:tcPr>
            <w:tcW w:w="1942" w:type="dxa"/>
            <w:gridSpan w:val="2"/>
          </w:tcPr>
          <w:p w:rsidR="00891622" w:rsidRPr="005710E3" w:rsidRDefault="00867FA8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25</w:t>
            </w:r>
            <w:r w:rsidRPr="005710E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lang w:val="en-GB"/>
              </w:rPr>
              <w:t xml:space="preserve"> and 26</w:t>
            </w:r>
            <w:r w:rsidR="00837BB2" w:rsidRPr="005710E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lang w:val="en-GB"/>
              </w:rPr>
              <w:t>Feb</w:t>
            </w:r>
          </w:p>
        </w:tc>
        <w:tc>
          <w:tcPr>
            <w:tcW w:w="1627" w:type="dxa"/>
            <w:gridSpan w:val="2"/>
          </w:tcPr>
          <w:p w:rsidR="00891622" w:rsidRPr="005710E3" w:rsidRDefault="00891622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MAIN DRAW</w:t>
            </w:r>
          </w:p>
        </w:tc>
        <w:tc>
          <w:tcPr>
            <w:tcW w:w="1894" w:type="dxa"/>
            <w:gridSpan w:val="3"/>
          </w:tcPr>
          <w:p w:rsidR="00891622" w:rsidRPr="005710E3" w:rsidRDefault="00867FA8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27</w:t>
            </w:r>
            <w:r w:rsidR="00837BB2" w:rsidRPr="005710E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lang w:val="en-GB"/>
              </w:rPr>
              <w:t xml:space="preserve"> </w:t>
            </w:r>
            <w:r w:rsidR="00FE036F">
              <w:rPr>
                <w:rFonts w:ascii="Times New Roman" w:hAnsi="Times New Roman"/>
                <w:lang w:val="en-GB"/>
              </w:rPr>
              <w:t xml:space="preserve">Feb. </w:t>
            </w:r>
            <w:r w:rsidRPr="005710E3">
              <w:rPr>
                <w:rFonts w:ascii="Times New Roman" w:hAnsi="Times New Roman"/>
                <w:lang w:val="en-GB"/>
              </w:rPr>
              <w:t>to 4</w:t>
            </w:r>
            <w:r w:rsidR="00837BB2" w:rsidRPr="005710E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lang w:val="en-GB"/>
              </w:rPr>
              <w:t>Mar</w:t>
            </w:r>
          </w:p>
        </w:tc>
      </w:tr>
      <w:tr w:rsidR="00B966AA" w:rsidRPr="005710E3" w:rsidTr="005710E3">
        <w:tc>
          <w:tcPr>
            <w:tcW w:w="2641" w:type="dxa"/>
          </w:tcPr>
          <w:p w:rsidR="00B966AA" w:rsidRPr="005710E3" w:rsidRDefault="005710E3" w:rsidP="005710E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Dates For Doubles</w:t>
            </w:r>
          </w:p>
        </w:tc>
        <w:tc>
          <w:tcPr>
            <w:tcW w:w="1728" w:type="dxa"/>
            <w:gridSpan w:val="2"/>
          </w:tcPr>
          <w:p w:rsidR="00B966AA" w:rsidRPr="005710E3" w:rsidRDefault="00B966A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QUALIFYING</w:t>
            </w:r>
          </w:p>
        </w:tc>
        <w:tc>
          <w:tcPr>
            <w:tcW w:w="1942" w:type="dxa"/>
            <w:gridSpan w:val="2"/>
          </w:tcPr>
          <w:p w:rsidR="00B966AA" w:rsidRPr="005710E3" w:rsidRDefault="00B966A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627" w:type="dxa"/>
            <w:gridSpan w:val="2"/>
          </w:tcPr>
          <w:p w:rsidR="00B966AA" w:rsidRPr="005710E3" w:rsidRDefault="00B966AA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MAIN DRAW</w:t>
            </w:r>
          </w:p>
        </w:tc>
        <w:tc>
          <w:tcPr>
            <w:tcW w:w="1894" w:type="dxa"/>
            <w:gridSpan w:val="3"/>
          </w:tcPr>
          <w:p w:rsidR="00B966AA" w:rsidRPr="005710E3" w:rsidRDefault="00FE036F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27</w:t>
            </w:r>
            <w:r w:rsidRPr="005710E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Feb. </w:t>
            </w:r>
            <w:r w:rsidRPr="005710E3">
              <w:rPr>
                <w:rFonts w:ascii="Times New Roman" w:hAnsi="Times New Roman"/>
                <w:lang w:val="en-GB"/>
              </w:rPr>
              <w:t>to 4</w:t>
            </w:r>
            <w:r w:rsidRPr="005710E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5710E3">
              <w:rPr>
                <w:rFonts w:ascii="Times New Roman" w:hAnsi="Times New Roman"/>
                <w:lang w:val="en-GB"/>
              </w:rPr>
              <w:t>Mar</w:t>
            </w:r>
          </w:p>
        </w:tc>
      </w:tr>
      <w:tr w:rsidR="006F68DC" w:rsidRPr="005710E3" w:rsidTr="005710E3">
        <w:tc>
          <w:tcPr>
            <w:tcW w:w="2641" w:type="dxa"/>
          </w:tcPr>
          <w:p w:rsidR="006F68DC" w:rsidRPr="005710E3" w:rsidRDefault="006F68DC" w:rsidP="005710E3">
            <w:pPr>
              <w:pStyle w:val="Heading5"/>
              <w:jc w:val="both"/>
              <w:rPr>
                <w:bCs w:val="0"/>
                <w:color w:val="FF0000"/>
                <w:sz w:val="22"/>
                <w:szCs w:val="22"/>
                <w:u w:val="none"/>
              </w:rPr>
            </w:pPr>
            <w:r w:rsidRPr="005710E3">
              <w:rPr>
                <w:bCs w:val="0"/>
                <w:color w:val="FF0000"/>
                <w:sz w:val="22"/>
                <w:szCs w:val="22"/>
                <w:u w:val="none"/>
              </w:rPr>
              <w:t>ENTRY DEADLINE</w:t>
            </w:r>
          </w:p>
        </w:tc>
        <w:tc>
          <w:tcPr>
            <w:tcW w:w="1728" w:type="dxa"/>
            <w:gridSpan w:val="2"/>
          </w:tcPr>
          <w:p w:rsidR="006F68DC" w:rsidRPr="005710E3" w:rsidRDefault="00867FA8" w:rsidP="005710E3">
            <w:pPr>
              <w:pStyle w:val="Heading5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710E3">
              <w:rPr>
                <w:b w:val="0"/>
                <w:bCs w:val="0"/>
                <w:sz w:val="22"/>
                <w:szCs w:val="22"/>
                <w:u w:val="none"/>
              </w:rPr>
              <w:t>06.02.2017</w:t>
            </w:r>
          </w:p>
        </w:tc>
        <w:tc>
          <w:tcPr>
            <w:tcW w:w="3569" w:type="dxa"/>
            <w:gridSpan w:val="4"/>
          </w:tcPr>
          <w:p w:rsidR="006F68DC" w:rsidRPr="005710E3" w:rsidRDefault="006F68DC" w:rsidP="005710E3">
            <w:pPr>
              <w:pStyle w:val="Heading5"/>
              <w:jc w:val="both"/>
              <w:rPr>
                <w:bCs w:val="0"/>
                <w:color w:val="FF0000"/>
                <w:sz w:val="22"/>
                <w:szCs w:val="22"/>
                <w:u w:val="none"/>
              </w:rPr>
            </w:pPr>
            <w:r w:rsidRPr="005710E3">
              <w:rPr>
                <w:bCs w:val="0"/>
                <w:color w:val="FF0000"/>
                <w:sz w:val="22"/>
                <w:szCs w:val="22"/>
                <w:u w:val="none"/>
              </w:rPr>
              <w:t>WITHDRAWAL DEADLINE</w:t>
            </w:r>
          </w:p>
        </w:tc>
        <w:tc>
          <w:tcPr>
            <w:tcW w:w="1894" w:type="dxa"/>
            <w:gridSpan w:val="3"/>
          </w:tcPr>
          <w:p w:rsidR="006F68DC" w:rsidRPr="005710E3" w:rsidRDefault="00867FA8" w:rsidP="005710E3">
            <w:pPr>
              <w:pStyle w:val="Heading5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710E3">
              <w:rPr>
                <w:b w:val="0"/>
                <w:bCs w:val="0"/>
                <w:sz w:val="22"/>
                <w:szCs w:val="22"/>
                <w:u w:val="none"/>
              </w:rPr>
              <w:t>20</w:t>
            </w:r>
            <w:r w:rsidR="00C04DEE" w:rsidRPr="005710E3">
              <w:rPr>
                <w:b w:val="0"/>
                <w:bCs w:val="0"/>
                <w:sz w:val="22"/>
                <w:szCs w:val="22"/>
                <w:u w:val="none"/>
              </w:rPr>
              <w:t>.</w:t>
            </w:r>
            <w:r w:rsidRPr="005710E3">
              <w:rPr>
                <w:b w:val="0"/>
                <w:bCs w:val="0"/>
                <w:sz w:val="22"/>
                <w:szCs w:val="22"/>
                <w:u w:val="none"/>
              </w:rPr>
              <w:t>02.2017</w:t>
            </w:r>
          </w:p>
        </w:tc>
      </w:tr>
    </w:tbl>
    <w:p w:rsidR="00F5579C" w:rsidRPr="005710E3" w:rsidRDefault="00F5579C" w:rsidP="005710E3">
      <w:pPr>
        <w:pStyle w:val="Heading5"/>
        <w:jc w:val="left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W w:w="10558" w:type="dxa"/>
        <w:tblInd w:w="-5" w:type="dxa"/>
        <w:tblLayout w:type="fixed"/>
        <w:tblLook w:val="0000"/>
      </w:tblPr>
      <w:tblGrid>
        <w:gridCol w:w="2808"/>
        <w:gridCol w:w="2580"/>
        <w:gridCol w:w="1025"/>
        <w:gridCol w:w="528"/>
        <w:gridCol w:w="1002"/>
        <w:gridCol w:w="2615"/>
      </w:tblGrid>
      <w:tr w:rsidR="006E1C8D" w:rsidRPr="005710E3" w:rsidTr="005710E3">
        <w:trPr>
          <w:trHeight w:val="2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E74B5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NAME OF THE VENUE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b/>
                <w:color w:val="2E74B5"/>
                <w:lang w:val="en-GB"/>
              </w:rPr>
              <w:t>LEVO SPORTS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WEBSITE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>www.levosports.in</w:t>
            </w:r>
          </w:p>
        </w:tc>
      </w:tr>
      <w:tr w:rsidR="006E1C8D" w:rsidRPr="005710E3" w:rsidTr="005710E3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ADDRESS OF VENUE</w:t>
            </w:r>
          </w:p>
        </w:tc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>7A, Manickaraj Gardens, Near NGP School, Kalapatti Rd, Coimbatore 641048</w:t>
            </w:r>
          </w:p>
        </w:tc>
      </w:tr>
      <w:tr w:rsidR="006E1C8D" w:rsidRPr="005710E3" w:rsidTr="005710E3">
        <w:trPr>
          <w:trHeight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lastRenderedPageBreak/>
              <w:t>TELEPHONE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+91 9789488890, 9843627575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5D5C4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6E1C8D" w:rsidRPr="005710E3">
                <w:rPr>
                  <w:rStyle w:val="Hyperlink"/>
                  <w:rFonts w:ascii="Times New Roman" w:hAnsi="Times New Roman"/>
                  <w:lang w:val="en-GB"/>
                </w:rPr>
                <w:t>info@levosports.in</w:t>
              </w:r>
            </w:hyperlink>
          </w:p>
        </w:tc>
      </w:tr>
      <w:tr w:rsidR="006E1C8D" w:rsidRPr="005710E3" w:rsidTr="005710E3">
        <w:trPr>
          <w:trHeight w:val="23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>COURT SURFACE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</w:rPr>
              <w:t>Clay Court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>BALLS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890ADB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 xml:space="preserve">        YONEX</w:t>
            </w:r>
          </w:p>
        </w:tc>
      </w:tr>
      <w:tr w:rsidR="006E1C8D" w:rsidRPr="005710E3" w:rsidTr="005710E3">
        <w:trPr>
          <w:trHeight w:val="1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NO. OF COURTS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FLOODLIT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        No</w:t>
            </w:r>
          </w:p>
        </w:tc>
      </w:tr>
    </w:tbl>
    <w:p w:rsidR="006E1C8D" w:rsidRPr="005710E3" w:rsidRDefault="006E1C8D" w:rsidP="005710E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10473" w:type="dxa"/>
        <w:tblInd w:w="-5" w:type="dxa"/>
        <w:tblLayout w:type="fixed"/>
        <w:tblLook w:val="0000"/>
      </w:tblPr>
      <w:tblGrid>
        <w:gridCol w:w="3353"/>
        <w:gridCol w:w="2427"/>
        <w:gridCol w:w="1260"/>
        <w:gridCol w:w="3433"/>
      </w:tblGrid>
      <w:tr w:rsidR="006E1C8D" w:rsidRPr="005710E3" w:rsidTr="005710E3">
        <w:trPr>
          <w:trHeight w:val="23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Style w:val="content-font"/>
                <w:rFonts w:ascii="Times New Roman" w:hAnsi="Times New Roman"/>
                <w:b/>
                <w:bCs/>
              </w:rPr>
            </w:pPr>
            <w:r w:rsidRPr="005710E3">
              <w:rPr>
                <w:rFonts w:ascii="Times New Roman" w:hAnsi="Times New Roman"/>
                <w:lang w:val="en-GB"/>
              </w:rPr>
              <w:t>TOURNAMENT DIRECTOR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Style w:val="content-font"/>
                <w:rFonts w:ascii="Times New Roman" w:hAnsi="Times New Roman"/>
                <w:b/>
                <w:bCs/>
              </w:rPr>
              <w:t>GOWRI GURUSWAMY</w:t>
            </w:r>
          </w:p>
        </w:tc>
      </w:tr>
      <w:tr w:rsidR="006E1C8D" w:rsidRPr="005710E3" w:rsidTr="005710E3">
        <w:trPr>
          <w:trHeight w:val="27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TEL NO.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+91 9843627575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>gowri.guruswamy@levosports.in</w:t>
            </w:r>
          </w:p>
        </w:tc>
      </w:tr>
    </w:tbl>
    <w:p w:rsidR="006E1C8D" w:rsidRPr="005710E3" w:rsidRDefault="006E1C8D" w:rsidP="005710E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pPr w:leftFromText="180" w:rightFromText="180" w:vertAnchor="text" w:horzAnchor="margin" w:tblpY="122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4"/>
        <w:gridCol w:w="2913"/>
        <w:gridCol w:w="1650"/>
        <w:gridCol w:w="4167"/>
      </w:tblGrid>
      <w:tr w:rsidR="00D626CB" w:rsidRPr="005710E3" w:rsidTr="00570846">
        <w:trPr>
          <w:trHeight w:val="386"/>
        </w:trPr>
        <w:tc>
          <w:tcPr>
            <w:tcW w:w="4777" w:type="dxa"/>
            <w:gridSpan w:val="2"/>
            <w:vAlign w:val="center"/>
          </w:tcPr>
          <w:p w:rsidR="00D626CB" w:rsidRPr="00C9691C" w:rsidRDefault="00D626CB" w:rsidP="005710E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9691C">
              <w:rPr>
                <w:rFonts w:ascii="Times New Roman" w:hAnsi="Times New Roman"/>
                <w:lang w:val="en-GB"/>
              </w:rPr>
              <w:t>TOURNAMENT REFEREE</w:t>
            </w:r>
          </w:p>
        </w:tc>
        <w:tc>
          <w:tcPr>
            <w:tcW w:w="5817" w:type="dxa"/>
            <w:gridSpan w:val="2"/>
            <w:vAlign w:val="center"/>
          </w:tcPr>
          <w:p w:rsidR="00D626CB" w:rsidRPr="00C9691C" w:rsidRDefault="00C9691C" w:rsidP="00C969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9691C">
              <w:rPr>
                <w:rFonts w:ascii="Times New Roman" w:hAnsi="Times New Roman"/>
                <w:b/>
                <w:bCs/>
                <w:color w:val="000000"/>
              </w:rPr>
              <w:t>Vaishali Shekatkar</w:t>
            </w:r>
          </w:p>
        </w:tc>
      </w:tr>
      <w:tr w:rsidR="00C9691C" w:rsidRPr="005710E3" w:rsidTr="00C9691C">
        <w:trPr>
          <w:trHeight w:val="335"/>
        </w:trPr>
        <w:tc>
          <w:tcPr>
            <w:tcW w:w="1864" w:type="dxa"/>
          </w:tcPr>
          <w:p w:rsidR="00C9691C" w:rsidRPr="00C9691C" w:rsidRDefault="00C9691C" w:rsidP="00C969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C9691C">
              <w:rPr>
                <w:rFonts w:ascii="Times New Roman" w:hAnsi="Times New Roman"/>
                <w:lang w:val="en-GB"/>
              </w:rPr>
              <w:t>MOBILE</w:t>
            </w:r>
          </w:p>
        </w:tc>
        <w:tc>
          <w:tcPr>
            <w:tcW w:w="2913" w:type="dxa"/>
            <w:vAlign w:val="center"/>
          </w:tcPr>
          <w:p w:rsidR="00C9691C" w:rsidRPr="00C9691C" w:rsidRDefault="00C9691C" w:rsidP="00C9691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9691C">
              <w:rPr>
                <w:rFonts w:ascii="Times New Roman" w:hAnsi="Times New Roman"/>
                <w:b/>
                <w:bCs/>
                <w:color w:val="000000"/>
              </w:rPr>
              <w:t>9823568926</w:t>
            </w:r>
          </w:p>
        </w:tc>
        <w:tc>
          <w:tcPr>
            <w:tcW w:w="1650" w:type="dxa"/>
            <w:vAlign w:val="center"/>
          </w:tcPr>
          <w:p w:rsidR="00C9691C" w:rsidRPr="00C9691C" w:rsidRDefault="00C9691C" w:rsidP="00C9691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9691C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4167" w:type="dxa"/>
            <w:vAlign w:val="center"/>
          </w:tcPr>
          <w:p w:rsidR="00C9691C" w:rsidRPr="00C9691C" w:rsidRDefault="00C9691C" w:rsidP="00C9691C">
            <w:pPr>
              <w:rPr>
                <w:rFonts w:ascii="Times New Roman" w:hAnsi="Times New Roman"/>
                <w:b/>
                <w:bCs/>
                <w:color w:val="0000FF"/>
                <w:u w:val="single"/>
              </w:rPr>
            </w:pPr>
            <w:hyperlink r:id="rId11" w:history="1">
              <w:r w:rsidRPr="00C9691C">
                <w:rPr>
                  <w:rStyle w:val="Hyperlink"/>
                  <w:rFonts w:ascii="Times New Roman" w:hAnsi="Times New Roman"/>
                  <w:b/>
                  <w:bCs/>
                </w:rPr>
                <w:t>vaishali_66k@hotmail.com</w:t>
              </w:r>
            </w:hyperlink>
          </w:p>
        </w:tc>
      </w:tr>
    </w:tbl>
    <w:p w:rsidR="00C9691C" w:rsidRDefault="00C9691C" w:rsidP="005710E3">
      <w:pPr>
        <w:pStyle w:val="Heading5"/>
        <w:rPr>
          <w:color w:val="FF0000"/>
          <w:sz w:val="22"/>
          <w:szCs w:val="22"/>
        </w:rPr>
      </w:pPr>
    </w:p>
    <w:p w:rsidR="00FF4C0E" w:rsidRPr="005710E3" w:rsidRDefault="00FF4C0E" w:rsidP="005710E3">
      <w:pPr>
        <w:pStyle w:val="Heading5"/>
        <w:rPr>
          <w:color w:val="FF0000"/>
          <w:sz w:val="22"/>
          <w:szCs w:val="22"/>
        </w:rPr>
      </w:pPr>
      <w:r w:rsidRPr="005710E3">
        <w:rPr>
          <w:color w:val="FF0000"/>
          <w:sz w:val="22"/>
          <w:szCs w:val="22"/>
        </w:rPr>
        <w:t>RULES / REGULATIONS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050"/>
        <w:gridCol w:w="1685"/>
        <w:gridCol w:w="2905"/>
      </w:tblGrid>
      <w:tr w:rsidR="00F5579C" w:rsidRPr="005710E3" w:rsidTr="005710E3">
        <w:tc>
          <w:tcPr>
            <w:tcW w:w="1908" w:type="dxa"/>
          </w:tcPr>
          <w:p w:rsidR="00F5579C" w:rsidRPr="005710E3" w:rsidRDefault="00F5579C" w:rsidP="005710E3">
            <w:pPr>
              <w:pStyle w:val="Heading6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10E3">
              <w:rPr>
                <w:rFonts w:ascii="Times New Roman" w:hAnsi="Times New Roman"/>
                <w:sz w:val="22"/>
                <w:szCs w:val="22"/>
              </w:rPr>
              <w:t>ENTRY</w:t>
            </w:r>
          </w:p>
        </w:tc>
        <w:tc>
          <w:tcPr>
            <w:tcW w:w="8640" w:type="dxa"/>
            <w:gridSpan w:val="3"/>
          </w:tcPr>
          <w:p w:rsidR="00263811" w:rsidRPr="005710E3" w:rsidRDefault="00F5579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Entry can be sent by post / Fax.   No entry will be accepted through telephone.</w:t>
            </w:r>
          </w:p>
        </w:tc>
      </w:tr>
      <w:tr w:rsidR="00F5579C" w:rsidRPr="005710E3" w:rsidTr="005710E3">
        <w:tc>
          <w:tcPr>
            <w:tcW w:w="1908" w:type="dxa"/>
          </w:tcPr>
          <w:p w:rsidR="00F5579C" w:rsidRPr="005710E3" w:rsidRDefault="00F5579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>AGE ELIGIBILITY</w:t>
            </w:r>
          </w:p>
        </w:tc>
        <w:tc>
          <w:tcPr>
            <w:tcW w:w="8640" w:type="dxa"/>
            <w:gridSpan w:val="3"/>
          </w:tcPr>
          <w:p w:rsidR="001E2861" w:rsidRPr="005710E3" w:rsidRDefault="006E1C8D" w:rsidP="0057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No player born after 01 Jan 2003</w:t>
            </w:r>
            <w:r w:rsidR="001E2861" w:rsidRPr="005710E3">
              <w:rPr>
                <w:rFonts w:ascii="Times New Roman" w:hAnsi="Times New Roman"/>
              </w:rPr>
              <w:t xml:space="preserve"> is permitted to play Men’s/Women’s AITA tournaments.</w:t>
            </w:r>
          </w:p>
          <w:p w:rsidR="001E2861" w:rsidRPr="005710E3" w:rsidRDefault="006E1C8D" w:rsidP="0057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No player born after 01 Jan 2005</w:t>
            </w:r>
            <w:r w:rsidR="001E2861" w:rsidRPr="005710E3">
              <w:rPr>
                <w:rFonts w:ascii="Times New Roman" w:hAnsi="Times New Roman"/>
              </w:rPr>
              <w:t xml:space="preserve"> is permitted to play Under 18 AITA tournaments.</w:t>
            </w:r>
          </w:p>
          <w:p w:rsidR="001E2861" w:rsidRPr="005710E3" w:rsidRDefault="006E1C8D" w:rsidP="0057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No player born after 01 Jan 2007</w:t>
            </w:r>
            <w:r w:rsidR="001E2861" w:rsidRPr="005710E3">
              <w:rPr>
                <w:rFonts w:ascii="Times New Roman" w:hAnsi="Times New Roman"/>
              </w:rPr>
              <w:t xml:space="preserve"> is permitted to play Under 16 AITA tournaments.</w:t>
            </w:r>
          </w:p>
          <w:p w:rsidR="00263811" w:rsidRPr="005710E3" w:rsidRDefault="006E1C8D" w:rsidP="0057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</w:rPr>
              <w:t>No player born after 01 Jan 2009</w:t>
            </w:r>
            <w:r w:rsidR="001E2861" w:rsidRPr="005710E3">
              <w:rPr>
                <w:rFonts w:ascii="Times New Roman" w:hAnsi="Times New Roman"/>
              </w:rPr>
              <w:t xml:space="preserve"> is permitted to play Under 14 AITA tournaments.</w:t>
            </w:r>
          </w:p>
        </w:tc>
      </w:tr>
      <w:tr w:rsidR="00C51F4C" w:rsidRPr="005710E3" w:rsidTr="005710E3">
        <w:trPr>
          <w:trHeight w:val="45"/>
        </w:trPr>
        <w:tc>
          <w:tcPr>
            <w:tcW w:w="1908" w:type="dxa"/>
            <w:vMerge w:val="restart"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710E3">
              <w:rPr>
                <w:rFonts w:ascii="Times New Roman" w:hAnsi="Times New Roman"/>
                <w:b/>
                <w:lang w:val="en-GB"/>
              </w:rPr>
              <w:t xml:space="preserve">Entry Fee </w:t>
            </w:r>
          </w:p>
        </w:tc>
        <w:tc>
          <w:tcPr>
            <w:tcW w:w="4050" w:type="dxa"/>
          </w:tcPr>
          <w:p w:rsidR="00C51F4C" w:rsidRPr="005710E3" w:rsidRDefault="00C51F4C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  <w:lang w:val="en-GB"/>
              </w:rPr>
            </w:pPr>
            <w:r w:rsidRPr="005710E3">
              <w:rPr>
                <w:rFonts w:ascii="Times New Roman" w:hAnsi="Times New Roman"/>
                <w:b/>
                <w:color w:val="FF0000"/>
                <w:u w:val="single"/>
                <w:lang w:val="en-GB"/>
              </w:rPr>
              <w:t>SERIES</w:t>
            </w:r>
          </w:p>
        </w:tc>
        <w:tc>
          <w:tcPr>
            <w:tcW w:w="1685" w:type="dxa"/>
          </w:tcPr>
          <w:p w:rsidR="00C51F4C" w:rsidRPr="005710E3" w:rsidRDefault="00C51F4C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  <w:lang w:val="en-GB"/>
              </w:rPr>
            </w:pPr>
            <w:r w:rsidRPr="005710E3">
              <w:rPr>
                <w:rFonts w:ascii="Times New Roman" w:hAnsi="Times New Roman"/>
                <w:b/>
                <w:color w:val="FF0000"/>
                <w:u w:val="single"/>
                <w:lang w:val="en-GB"/>
              </w:rPr>
              <w:t>SINGLES</w:t>
            </w:r>
          </w:p>
        </w:tc>
        <w:tc>
          <w:tcPr>
            <w:tcW w:w="2905" w:type="dxa"/>
          </w:tcPr>
          <w:p w:rsidR="00C51F4C" w:rsidRPr="005710E3" w:rsidRDefault="00C51F4C" w:rsidP="00571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  <w:lang w:val="en-GB"/>
              </w:rPr>
            </w:pPr>
            <w:r w:rsidRPr="005710E3">
              <w:rPr>
                <w:rFonts w:ascii="Times New Roman" w:hAnsi="Times New Roman"/>
                <w:b/>
                <w:color w:val="FF0000"/>
                <w:u w:val="single"/>
                <w:lang w:val="en-GB"/>
              </w:rPr>
              <w:t>DOUBLES</w:t>
            </w:r>
          </w:p>
        </w:tc>
      </w:tr>
      <w:tr w:rsidR="00C51F4C" w:rsidRPr="005710E3" w:rsidTr="005710E3">
        <w:trPr>
          <w:trHeight w:val="45"/>
        </w:trPr>
        <w:tc>
          <w:tcPr>
            <w:tcW w:w="1908" w:type="dxa"/>
            <w:vMerge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050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TALENT SERIES</w:t>
            </w:r>
          </w:p>
        </w:tc>
        <w:tc>
          <w:tcPr>
            <w:tcW w:w="168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400</w:t>
            </w:r>
            <w:r w:rsidRPr="005710E3">
              <w:rPr>
                <w:rFonts w:ascii="Times New Roman" w:hAnsi="Times New Roman"/>
                <w:lang w:val="en-GB"/>
              </w:rPr>
              <w:t>/-</w:t>
            </w:r>
          </w:p>
        </w:tc>
        <w:tc>
          <w:tcPr>
            <w:tcW w:w="290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400</w:t>
            </w:r>
            <w:r w:rsidRPr="005710E3">
              <w:rPr>
                <w:rFonts w:ascii="Times New Roman" w:hAnsi="Times New Roman"/>
                <w:lang w:val="en-GB"/>
              </w:rPr>
              <w:t>/-</w:t>
            </w:r>
          </w:p>
        </w:tc>
      </w:tr>
      <w:tr w:rsidR="00C51F4C" w:rsidRPr="005710E3" w:rsidTr="005710E3">
        <w:trPr>
          <w:trHeight w:val="45"/>
        </w:trPr>
        <w:tc>
          <w:tcPr>
            <w:tcW w:w="1908" w:type="dxa"/>
            <w:vMerge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050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CHAMPIONSHIP SERIES</w:t>
            </w:r>
          </w:p>
        </w:tc>
        <w:tc>
          <w:tcPr>
            <w:tcW w:w="168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500</w:t>
            </w:r>
            <w:r w:rsidRPr="005710E3">
              <w:rPr>
                <w:rFonts w:ascii="Times New Roman" w:hAnsi="Times New Roman"/>
                <w:lang w:val="en-GB"/>
              </w:rPr>
              <w:t>/-</w:t>
            </w:r>
          </w:p>
        </w:tc>
        <w:tc>
          <w:tcPr>
            <w:tcW w:w="290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6</w:t>
            </w:r>
            <w:r w:rsidRPr="005710E3">
              <w:rPr>
                <w:rFonts w:ascii="Times New Roman" w:hAnsi="Times New Roman"/>
                <w:lang w:val="en-GB"/>
              </w:rPr>
              <w:t>00/-</w:t>
            </w:r>
          </w:p>
        </w:tc>
      </w:tr>
      <w:tr w:rsidR="00C51F4C" w:rsidRPr="005710E3" w:rsidTr="005710E3">
        <w:trPr>
          <w:trHeight w:val="45"/>
        </w:trPr>
        <w:tc>
          <w:tcPr>
            <w:tcW w:w="1908" w:type="dxa"/>
            <w:vMerge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050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SUPER SERIES</w:t>
            </w:r>
          </w:p>
        </w:tc>
        <w:tc>
          <w:tcPr>
            <w:tcW w:w="168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6</w:t>
            </w:r>
            <w:r w:rsidRPr="005710E3">
              <w:rPr>
                <w:rFonts w:ascii="Times New Roman" w:hAnsi="Times New Roman"/>
                <w:lang w:val="en-GB"/>
              </w:rPr>
              <w:t>00/-</w:t>
            </w:r>
          </w:p>
        </w:tc>
        <w:tc>
          <w:tcPr>
            <w:tcW w:w="290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8</w:t>
            </w:r>
            <w:r w:rsidRPr="005710E3">
              <w:rPr>
                <w:rFonts w:ascii="Times New Roman" w:hAnsi="Times New Roman"/>
                <w:lang w:val="en-GB"/>
              </w:rPr>
              <w:t>00/-</w:t>
            </w:r>
          </w:p>
        </w:tc>
      </w:tr>
      <w:tr w:rsidR="00C51F4C" w:rsidRPr="005710E3" w:rsidTr="005710E3">
        <w:trPr>
          <w:trHeight w:val="45"/>
        </w:trPr>
        <w:tc>
          <w:tcPr>
            <w:tcW w:w="1908" w:type="dxa"/>
            <w:vMerge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050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NATIONAL SERIES</w:t>
            </w:r>
          </w:p>
        </w:tc>
        <w:tc>
          <w:tcPr>
            <w:tcW w:w="168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8</w:t>
            </w:r>
            <w:r w:rsidRPr="005710E3">
              <w:rPr>
                <w:rFonts w:ascii="Times New Roman" w:hAnsi="Times New Roman"/>
                <w:lang w:val="en-GB"/>
              </w:rPr>
              <w:t>00/-</w:t>
            </w:r>
          </w:p>
        </w:tc>
        <w:tc>
          <w:tcPr>
            <w:tcW w:w="290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100</w:t>
            </w:r>
            <w:r w:rsidRPr="005710E3">
              <w:rPr>
                <w:rFonts w:ascii="Times New Roman" w:hAnsi="Times New Roman"/>
                <w:lang w:val="en-GB"/>
              </w:rPr>
              <w:t>0/-</w:t>
            </w:r>
          </w:p>
        </w:tc>
      </w:tr>
      <w:tr w:rsidR="00C51F4C" w:rsidRPr="005710E3" w:rsidTr="005710E3">
        <w:trPr>
          <w:trHeight w:val="45"/>
        </w:trPr>
        <w:tc>
          <w:tcPr>
            <w:tcW w:w="1908" w:type="dxa"/>
            <w:vMerge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050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NATIONALS</w:t>
            </w:r>
          </w:p>
        </w:tc>
        <w:tc>
          <w:tcPr>
            <w:tcW w:w="168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 xml:space="preserve">RS. </w:t>
            </w:r>
            <w:r w:rsidR="00982883" w:rsidRPr="005710E3">
              <w:rPr>
                <w:rFonts w:ascii="Times New Roman" w:hAnsi="Times New Roman"/>
                <w:lang w:val="en-GB"/>
              </w:rPr>
              <w:t>10</w:t>
            </w:r>
            <w:r w:rsidRPr="005710E3">
              <w:rPr>
                <w:rFonts w:ascii="Times New Roman" w:hAnsi="Times New Roman"/>
                <w:lang w:val="en-GB"/>
              </w:rPr>
              <w:t>00/-</w:t>
            </w:r>
          </w:p>
        </w:tc>
        <w:tc>
          <w:tcPr>
            <w:tcW w:w="2905" w:type="dxa"/>
          </w:tcPr>
          <w:p w:rsidR="00C51F4C" w:rsidRPr="005710E3" w:rsidRDefault="00C51F4C" w:rsidP="005710E3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  <w:lang w:val="en-GB"/>
              </w:rPr>
              <w:t>RS. 1</w:t>
            </w:r>
            <w:r w:rsidR="00982883" w:rsidRPr="005710E3">
              <w:rPr>
                <w:rFonts w:ascii="Times New Roman" w:hAnsi="Times New Roman"/>
                <w:lang w:val="en-GB"/>
              </w:rPr>
              <w:t>2</w:t>
            </w:r>
            <w:r w:rsidRPr="005710E3">
              <w:rPr>
                <w:rFonts w:ascii="Times New Roman" w:hAnsi="Times New Roman"/>
                <w:lang w:val="en-GB"/>
              </w:rPr>
              <w:t>00/-</w:t>
            </w:r>
          </w:p>
        </w:tc>
      </w:tr>
      <w:tr w:rsidR="00C51F4C" w:rsidRPr="005710E3" w:rsidTr="005710E3">
        <w:tc>
          <w:tcPr>
            <w:tcW w:w="1908" w:type="dxa"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5710E3">
              <w:rPr>
                <w:rFonts w:ascii="Times New Roman" w:hAnsi="Times New Roman"/>
                <w:b/>
                <w:bCs/>
                <w:lang w:val="en-GB"/>
              </w:rPr>
              <w:t>AITA Registration Card</w:t>
            </w:r>
          </w:p>
        </w:tc>
        <w:tc>
          <w:tcPr>
            <w:tcW w:w="8640" w:type="dxa"/>
            <w:gridSpan w:val="3"/>
          </w:tcPr>
          <w:p w:rsidR="00C51F4C" w:rsidRPr="005710E3" w:rsidRDefault="00C51F4C" w:rsidP="005710E3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5710E3">
              <w:rPr>
                <w:rFonts w:ascii="Times New Roman" w:hAnsi="Times New Roman"/>
                <w:b/>
                <w:bCs/>
                <w:lang w:val="en-GB"/>
              </w:rPr>
              <w:t xml:space="preserve">It is mandatory for the player to carry </w:t>
            </w:r>
            <w:r w:rsidRPr="005710E3">
              <w:rPr>
                <w:rFonts w:ascii="Times New Roman" w:hAnsi="Times New Roman"/>
                <w:b/>
                <w:bCs/>
                <w:color w:val="FF0000"/>
                <w:u w:val="single"/>
                <w:lang w:val="en-GB"/>
              </w:rPr>
              <w:t>ORIGINAL REGISTRATION CARD</w:t>
            </w:r>
            <w:r w:rsidRPr="005710E3">
              <w:rPr>
                <w:rFonts w:ascii="Times New Roman" w:hAnsi="Times New Roman"/>
                <w:b/>
                <w:bCs/>
                <w:lang w:val="en-GB"/>
              </w:rPr>
              <w:t xml:space="preserve"> for the sign-in. In case the player registr</w:t>
            </w:r>
            <w:r w:rsidR="00982883" w:rsidRPr="005710E3">
              <w:rPr>
                <w:rFonts w:ascii="Times New Roman" w:hAnsi="Times New Roman"/>
                <w:b/>
                <w:bCs/>
                <w:lang w:val="en-GB"/>
              </w:rPr>
              <w:t xml:space="preserve">ation is in process with AITA, </w:t>
            </w:r>
            <w:r w:rsidR="00012B60" w:rsidRPr="005710E3">
              <w:rPr>
                <w:rFonts w:ascii="Times New Roman" w:hAnsi="Times New Roman"/>
                <w:b/>
                <w:bCs/>
                <w:lang w:val="en-GB"/>
              </w:rPr>
              <w:t>in</w:t>
            </w:r>
            <w:r w:rsidRPr="005710E3">
              <w:rPr>
                <w:rFonts w:ascii="Times New Roman" w:hAnsi="Times New Roman"/>
                <w:b/>
                <w:bCs/>
                <w:lang w:val="en-GB"/>
              </w:rPr>
              <w:t xml:space="preserve"> that case player has to carry Original receipt or copy of mail from AITA confirming </w:t>
            </w:r>
            <w:r w:rsidR="002B0E24" w:rsidRPr="005710E3">
              <w:rPr>
                <w:rFonts w:ascii="Times New Roman" w:hAnsi="Times New Roman"/>
                <w:b/>
                <w:bCs/>
                <w:lang w:val="en-GB"/>
              </w:rPr>
              <w:t>that player</w:t>
            </w:r>
            <w:r w:rsidRPr="005710E3">
              <w:rPr>
                <w:rFonts w:ascii="Times New Roman" w:hAnsi="Times New Roman"/>
                <w:b/>
                <w:bCs/>
                <w:lang w:val="en-GB"/>
              </w:rPr>
              <w:t xml:space="preserve"> registration is in process.</w:t>
            </w:r>
          </w:p>
        </w:tc>
      </w:tr>
    </w:tbl>
    <w:p w:rsidR="007B216E" w:rsidRPr="005710E3" w:rsidRDefault="007B216E" w:rsidP="005710E3">
      <w:pPr>
        <w:pStyle w:val="Heading5"/>
        <w:jc w:val="left"/>
        <w:rPr>
          <w:sz w:val="22"/>
          <w:szCs w:val="22"/>
        </w:rPr>
      </w:pPr>
    </w:p>
    <w:p w:rsidR="006E1C8D" w:rsidRPr="005710E3" w:rsidRDefault="006E1C8D" w:rsidP="005710E3">
      <w:pPr>
        <w:pStyle w:val="Head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5710E3">
        <w:rPr>
          <w:rFonts w:ascii="Times New Roman" w:hAnsi="Times New Roman"/>
          <w:b/>
          <w:sz w:val="22"/>
          <w:szCs w:val="22"/>
          <w:lang w:val="en-GB"/>
        </w:rPr>
        <w:t>HOTEL DETAILS</w:t>
      </w:r>
    </w:p>
    <w:tbl>
      <w:tblPr>
        <w:tblW w:w="10472" w:type="dxa"/>
        <w:tblInd w:w="-5" w:type="dxa"/>
        <w:tblLayout w:type="fixed"/>
        <w:tblLook w:val="0000"/>
      </w:tblPr>
      <w:tblGrid>
        <w:gridCol w:w="4523"/>
        <w:gridCol w:w="5949"/>
      </w:tblGrid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0E3">
              <w:rPr>
                <w:rFonts w:ascii="Times New Roman" w:hAnsi="Times New Roman"/>
                <w:b/>
              </w:rPr>
              <w:t>1. NAME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b/>
              </w:rPr>
              <w:t>Aloft Coimbatore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ADDRESS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 xml:space="preserve">#483, Kamaraj Road, Upplipalayam, Coimbatore-641 015 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710E3">
              <w:rPr>
                <w:rFonts w:ascii="Times New Roman" w:hAnsi="Times New Roman"/>
              </w:rPr>
              <w:t>TELEPHONE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lang w:val="en-GB"/>
              </w:rPr>
              <w:t>M.+91 9094110278 T.+91 422 6656000 F. + 91 422 6656060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DISTANCE FROM LEVO SPORTS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5 KM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10E3">
              <w:rPr>
                <w:rFonts w:ascii="Times New Roman" w:hAnsi="Times New Roman"/>
              </w:rPr>
              <w:t>WEBSITE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i/>
              </w:rPr>
              <w:t>http://www.hotelaloftcoimbatore.chobs.in/</w:t>
            </w:r>
          </w:p>
        </w:tc>
      </w:tr>
      <w:tr w:rsidR="006E1C8D" w:rsidRPr="005710E3" w:rsidTr="005710E3">
        <w:trPr>
          <w:trHeight w:hRule="exact" w:val="48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b/>
              </w:rPr>
              <w:t xml:space="preserve">*please mention Levo Sports Tournament while booking to avail corporate Rate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Single Room Corporate Rate – Rs 3000 (includes breakfast)</w:t>
            </w:r>
          </w:p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Double Room Corporate Rate – Rs 4000 (includes breakfast)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0E3">
              <w:rPr>
                <w:rFonts w:ascii="Times New Roman" w:hAnsi="Times New Roman"/>
                <w:b/>
              </w:rPr>
              <w:t>Contact Name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b/>
              </w:rPr>
              <w:t>Neena Kishore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710E3">
              <w:rPr>
                <w:rFonts w:ascii="Times New Roman" w:hAnsi="Times New Roman"/>
                <w:b/>
              </w:rPr>
              <w:t>2. NAME</w:t>
            </w:r>
            <w:r w:rsidRPr="005710E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b/>
              </w:rPr>
              <w:t>SKYLITE HOTELS</w:t>
            </w:r>
          </w:p>
        </w:tc>
      </w:tr>
      <w:tr w:rsidR="006E1C8D" w:rsidRPr="005710E3" w:rsidTr="005710E3">
        <w:trPr>
          <w:trHeight w:hRule="exact" w:val="39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ADDRESS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AIRPORT RD, SITRA, COIMBATORE 641014</w:t>
            </w:r>
          </w:p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TELEPHONE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+91 422 4213003, 2590188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10E3">
              <w:rPr>
                <w:rFonts w:ascii="Times New Roman" w:hAnsi="Times New Roman"/>
              </w:rPr>
              <w:t>WEB SITE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i/>
              </w:rPr>
              <w:t>http://www.skylitehotels.com/</w:t>
            </w:r>
          </w:p>
        </w:tc>
      </w:tr>
      <w:tr w:rsidR="006E1C8D" w:rsidRPr="005710E3" w:rsidTr="005710E3">
        <w:trPr>
          <w:trHeight w:hRule="exact"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DISTANCE FROM LEVO SPORTS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4 Km</w:t>
            </w:r>
          </w:p>
        </w:tc>
      </w:tr>
      <w:tr w:rsidR="006E1C8D" w:rsidRPr="005710E3" w:rsidTr="005710E3">
        <w:trPr>
          <w:trHeight w:hRule="exact" w:val="56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TARIFF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Single Room – Rs 1550 (includes breakfast)+Taxes</w:t>
            </w:r>
          </w:p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</w:rPr>
              <w:t>Double Room – Rs 1990 (includes breakfast)+Taxes</w:t>
            </w:r>
          </w:p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C8D" w:rsidRPr="005710E3" w:rsidRDefault="006E1C8D" w:rsidP="00571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0E3" w:rsidRPr="005710E3" w:rsidTr="005710E3">
        <w:trPr>
          <w:trHeight w:hRule="exact" w:val="343"/>
        </w:trPr>
        <w:tc>
          <w:tcPr>
            <w:tcW w:w="10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Pr="005710E3" w:rsidRDefault="005710E3" w:rsidP="005710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10E3">
              <w:rPr>
                <w:rFonts w:ascii="Times New Roman" w:hAnsi="Times New Roman"/>
                <w:b/>
              </w:rPr>
              <w:t>*please mention Levo Sports Tournament to get 10% discount, contact name: Mahesh</w:t>
            </w:r>
          </w:p>
        </w:tc>
      </w:tr>
    </w:tbl>
    <w:p w:rsidR="006E1C8D" w:rsidRPr="005710E3" w:rsidRDefault="006E1C8D" w:rsidP="005710E3">
      <w:pPr>
        <w:spacing w:after="0" w:line="240" w:lineRule="auto"/>
        <w:rPr>
          <w:rFonts w:ascii="Times New Roman" w:hAnsi="Times New Roman"/>
          <w:lang w:val="en-GB"/>
        </w:rPr>
      </w:pPr>
    </w:p>
    <w:sectPr w:rsidR="006E1C8D" w:rsidRPr="005710E3" w:rsidSect="00D626CB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14" w:rsidRDefault="00A40D14" w:rsidP="009775A0">
      <w:pPr>
        <w:spacing w:after="0" w:line="240" w:lineRule="auto"/>
      </w:pPr>
      <w:r>
        <w:separator/>
      </w:r>
    </w:p>
  </w:endnote>
  <w:endnote w:type="continuationSeparator" w:id="1">
    <w:p w:rsidR="00A40D14" w:rsidRDefault="00A40D14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14" w:rsidRDefault="00A40D14" w:rsidP="009775A0">
      <w:pPr>
        <w:spacing w:after="0" w:line="240" w:lineRule="auto"/>
      </w:pPr>
      <w:r>
        <w:separator/>
      </w:r>
    </w:p>
  </w:footnote>
  <w:footnote w:type="continuationSeparator" w:id="1">
    <w:p w:rsidR="00A40D14" w:rsidRDefault="00A40D14" w:rsidP="0097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14BB"/>
    <w:rsid w:val="00012B60"/>
    <w:rsid w:val="0001632B"/>
    <w:rsid w:val="00052561"/>
    <w:rsid w:val="00085E0A"/>
    <w:rsid w:val="00086AEC"/>
    <w:rsid w:val="000C38B2"/>
    <w:rsid w:val="00102AF6"/>
    <w:rsid w:val="00103935"/>
    <w:rsid w:val="001177C5"/>
    <w:rsid w:val="00125BF2"/>
    <w:rsid w:val="001447FE"/>
    <w:rsid w:val="001870CB"/>
    <w:rsid w:val="001A2ED9"/>
    <w:rsid w:val="001A61CC"/>
    <w:rsid w:val="001B3254"/>
    <w:rsid w:val="001E2861"/>
    <w:rsid w:val="001F3100"/>
    <w:rsid w:val="00213F74"/>
    <w:rsid w:val="00231ABA"/>
    <w:rsid w:val="0023339F"/>
    <w:rsid w:val="0024498E"/>
    <w:rsid w:val="00263811"/>
    <w:rsid w:val="00272C29"/>
    <w:rsid w:val="002760EA"/>
    <w:rsid w:val="00277D1C"/>
    <w:rsid w:val="00282BD9"/>
    <w:rsid w:val="00293854"/>
    <w:rsid w:val="002A531E"/>
    <w:rsid w:val="002B0E24"/>
    <w:rsid w:val="002B16F4"/>
    <w:rsid w:val="002D5288"/>
    <w:rsid w:val="002E065B"/>
    <w:rsid w:val="002F07E0"/>
    <w:rsid w:val="00312480"/>
    <w:rsid w:val="003140F9"/>
    <w:rsid w:val="00324EAE"/>
    <w:rsid w:val="00390003"/>
    <w:rsid w:val="003B3E70"/>
    <w:rsid w:val="003C145D"/>
    <w:rsid w:val="00405F88"/>
    <w:rsid w:val="0043773C"/>
    <w:rsid w:val="00457518"/>
    <w:rsid w:val="00470D64"/>
    <w:rsid w:val="0048619F"/>
    <w:rsid w:val="00491549"/>
    <w:rsid w:val="004A0480"/>
    <w:rsid w:val="004C5600"/>
    <w:rsid w:val="00502B48"/>
    <w:rsid w:val="005105DD"/>
    <w:rsid w:val="00554D92"/>
    <w:rsid w:val="00570846"/>
    <w:rsid w:val="005710E3"/>
    <w:rsid w:val="00593BBA"/>
    <w:rsid w:val="005A23FD"/>
    <w:rsid w:val="005D5C4D"/>
    <w:rsid w:val="005F3985"/>
    <w:rsid w:val="00633F74"/>
    <w:rsid w:val="00665070"/>
    <w:rsid w:val="00684B36"/>
    <w:rsid w:val="006B334F"/>
    <w:rsid w:val="006C07E3"/>
    <w:rsid w:val="006E1C8D"/>
    <w:rsid w:val="006F566C"/>
    <w:rsid w:val="006F68DC"/>
    <w:rsid w:val="00703081"/>
    <w:rsid w:val="0070408B"/>
    <w:rsid w:val="00721547"/>
    <w:rsid w:val="00765097"/>
    <w:rsid w:val="00774BBF"/>
    <w:rsid w:val="00791D9D"/>
    <w:rsid w:val="00796603"/>
    <w:rsid w:val="007A1A28"/>
    <w:rsid w:val="007A2F3A"/>
    <w:rsid w:val="007B216E"/>
    <w:rsid w:val="007D4866"/>
    <w:rsid w:val="007E208E"/>
    <w:rsid w:val="007F0875"/>
    <w:rsid w:val="007F4328"/>
    <w:rsid w:val="00801AE2"/>
    <w:rsid w:val="00822907"/>
    <w:rsid w:val="0082382F"/>
    <w:rsid w:val="00837BB2"/>
    <w:rsid w:val="00861B25"/>
    <w:rsid w:val="00867FA8"/>
    <w:rsid w:val="00872C28"/>
    <w:rsid w:val="00890ADB"/>
    <w:rsid w:val="00891622"/>
    <w:rsid w:val="008B140C"/>
    <w:rsid w:val="008B79B6"/>
    <w:rsid w:val="008C4B23"/>
    <w:rsid w:val="008C4C9B"/>
    <w:rsid w:val="008D2BFE"/>
    <w:rsid w:val="00922A9B"/>
    <w:rsid w:val="00936754"/>
    <w:rsid w:val="00953CF9"/>
    <w:rsid w:val="009775A0"/>
    <w:rsid w:val="00982883"/>
    <w:rsid w:val="009E5624"/>
    <w:rsid w:val="009F03E9"/>
    <w:rsid w:val="009F7CB9"/>
    <w:rsid w:val="00A06AB3"/>
    <w:rsid w:val="00A10687"/>
    <w:rsid w:val="00A36848"/>
    <w:rsid w:val="00A40D14"/>
    <w:rsid w:val="00A60303"/>
    <w:rsid w:val="00A67AE0"/>
    <w:rsid w:val="00A85FC4"/>
    <w:rsid w:val="00AE576D"/>
    <w:rsid w:val="00AF25FA"/>
    <w:rsid w:val="00B01C13"/>
    <w:rsid w:val="00B05B20"/>
    <w:rsid w:val="00B06E2F"/>
    <w:rsid w:val="00B36C8A"/>
    <w:rsid w:val="00B76985"/>
    <w:rsid w:val="00B86943"/>
    <w:rsid w:val="00B966AA"/>
    <w:rsid w:val="00BA0ED6"/>
    <w:rsid w:val="00BB0369"/>
    <w:rsid w:val="00BB60AF"/>
    <w:rsid w:val="00BC0CF7"/>
    <w:rsid w:val="00BF6747"/>
    <w:rsid w:val="00C02718"/>
    <w:rsid w:val="00C02D14"/>
    <w:rsid w:val="00C04DEE"/>
    <w:rsid w:val="00C25AE2"/>
    <w:rsid w:val="00C329FE"/>
    <w:rsid w:val="00C45936"/>
    <w:rsid w:val="00C51F4C"/>
    <w:rsid w:val="00C57DB4"/>
    <w:rsid w:val="00C61260"/>
    <w:rsid w:val="00C92E57"/>
    <w:rsid w:val="00C9691C"/>
    <w:rsid w:val="00CF339A"/>
    <w:rsid w:val="00D11237"/>
    <w:rsid w:val="00D52F0D"/>
    <w:rsid w:val="00D57C3F"/>
    <w:rsid w:val="00D626CB"/>
    <w:rsid w:val="00D9685C"/>
    <w:rsid w:val="00DA6A6F"/>
    <w:rsid w:val="00DC2488"/>
    <w:rsid w:val="00E1376C"/>
    <w:rsid w:val="00E34F38"/>
    <w:rsid w:val="00E372BD"/>
    <w:rsid w:val="00E531A8"/>
    <w:rsid w:val="00E804F3"/>
    <w:rsid w:val="00E81705"/>
    <w:rsid w:val="00E9136A"/>
    <w:rsid w:val="00EB61B2"/>
    <w:rsid w:val="00EB6FB3"/>
    <w:rsid w:val="00EB77ED"/>
    <w:rsid w:val="00ED31F2"/>
    <w:rsid w:val="00ED457C"/>
    <w:rsid w:val="00F01248"/>
    <w:rsid w:val="00F12F04"/>
    <w:rsid w:val="00F329B6"/>
    <w:rsid w:val="00F5579C"/>
    <w:rsid w:val="00F62612"/>
    <w:rsid w:val="00F62D37"/>
    <w:rsid w:val="00F8613C"/>
    <w:rsid w:val="00F92DF6"/>
    <w:rsid w:val="00FA66E1"/>
    <w:rsid w:val="00FE036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26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ontent-font">
    <w:name w:val="content-font"/>
    <w:basedOn w:val="DefaultParagraphFont"/>
    <w:rsid w:val="006E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shali_66k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evosport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vosport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D0466C-E727-4825-9B40-CAA1D82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4114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http://www.hotelrajpalace.com/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admin</cp:lastModifiedBy>
  <cp:revision>2</cp:revision>
  <dcterms:created xsi:type="dcterms:W3CDTF">2016-11-26T11:24:00Z</dcterms:created>
  <dcterms:modified xsi:type="dcterms:W3CDTF">2016-11-26T11:24:00Z</dcterms:modified>
</cp:coreProperties>
</file>