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D9" w:rsidRPr="00052561" w:rsidRDefault="008851BD" w:rsidP="00F425D9">
      <w:pPr>
        <w:rPr>
          <w:b/>
          <w:color w:val="002060"/>
          <w:sz w:val="24"/>
          <w:szCs w:val="24"/>
        </w:rPr>
      </w:pPr>
      <w:r>
        <w:rPr>
          <w:b/>
          <w:noProof/>
          <w:color w:val="002060"/>
          <w:sz w:val="24"/>
          <w:szCs w:val="24"/>
        </w:rPr>
        <w:pict>
          <v:shapetype id="_x0000_t202" coordsize="21600,21600" o:spt="202" path="m,l,21600r21600,l21600,xe">
            <v:stroke joinstyle="miter"/>
            <v:path gradientshapeok="t" o:connecttype="rect"/>
          </v:shapetype>
          <v:shape id="_x0000_s1026" type="#_x0000_t202" style="position:absolute;margin-left:393.4pt;margin-top:-3.4pt;width:73.75pt;height:69.3pt;z-index:251658240;mso-wrap-style:none" filled="f" stroked="f">
            <v:textbox style="mso-fit-shape-to-text:t">
              <w:txbxContent>
                <w:p w:rsidR="00F425D9" w:rsidRDefault="00F425D9" w:rsidP="00F425D9">
                  <w:pPr>
                    <w:jc w:val="center"/>
                  </w:pPr>
                  <w:r>
                    <w:rPr>
                      <w:noProof/>
                      <w:lang w:bidi="hi-IN"/>
                    </w:rPr>
                    <w:drawing>
                      <wp:inline distT="0" distB="0" distL="0" distR="0">
                        <wp:extent cx="741680" cy="716280"/>
                        <wp:effectExtent l="19050" t="0" r="1270" b="0"/>
                        <wp:docPr id="2" name="Picture 2" descr="C:\Users\pc1\Desktop\15747402_1777022925957130_64528090907834399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15747402_1777022925957130_6452809090783439954_n.jpg"/>
                                <pic:cNvPicPr>
                                  <a:picLocks noChangeAspect="1" noChangeArrowheads="1"/>
                                </pic:cNvPicPr>
                              </pic:nvPicPr>
                              <pic:blipFill>
                                <a:blip r:embed="rId6"/>
                                <a:srcRect/>
                                <a:stretch>
                                  <a:fillRect/>
                                </a:stretch>
                              </pic:blipFill>
                              <pic:spPr bwMode="auto">
                                <a:xfrm>
                                  <a:off x="0" y="0"/>
                                  <a:ext cx="741680" cy="716280"/>
                                </a:xfrm>
                                <a:prstGeom prst="rect">
                                  <a:avLst/>
                                </a:prstGeom>
                                <a:noFill/>
                                <a:ln w="9525">
                                  <a:noFill/>
                                  <a:miter lim="800000"/>
                                  <a:headEnd/>
                                  <a:tailEnd/>
                                </a:ln>
                              </pic:spPr>
                            </pic:pic>
                          </a:graphicData>
                        </a:graphic>
                      </wp:inline>
                    </w:drawing>
                  </w:r>
                </w:p>
              </w:txbxContent>
            </v:textbox>
          </v:shape>
        </w:pict>
      </w:r>
      <w:r w:rsidR="00F425D9">
        <w:rPr>
          <w:b/>
          <w:noProof/>
          <w:color w:val="002060"/>
          <w:sz w:val="24"/>
          <w:szCs w:val="24"/>
          <w:lang w:bidi="hi-IN"/>
        </w:rPr>
        <w:drawing>
          <wp:inline distT="0" distB="0" distL="0" distR="0">
            <wp:extent cx="534670" cy="60388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4670" cy="603885"/>
                    </a:xfrm>
                    <a:prstGeom prst="rect">
                      <a:avLst/>
                    </a:prstGeom>
                    <a:noFill/>
                    <a:ln w="9525">
                      <a:noFill/>
                      <a:miter lim="800000"/>
                      <a:headEnd/>
                      <a:tailEnd/>
                    </a:ln>
                  </pic:spPr>
                </pic:pic>
              </a:graphicData>
            </a:graphic>
          </wp:inline>
        </w:drawing>
      </w:r>
      <w:r w:rsidR="00F425D9" w:rsidRPr="00052561">
        <w:rPr>
          <w:b/>
          <w:color w:val="002060"/>
          <w:sz w:val="24"/>
          <w:szCs w:val="24"/>
        </w:rPr>
        <w:t>[</w:t>
      </w:r>
      <w:r w:rsidR="00F425D9" w:rsidRPr="002D59F4">
        <w:rPr>
          <w:rFonts w:ascii="Times New Roman" w:hAnsi="Times New Roman"/>
          <w:b/>
          <w:color w:val="002060"/>
          <w:sz w:val="24"/>
          <w:szCs w:val="24"/>
        </w:rPr>
        <w:t>ALL INDIA TENNIS ASSOCIATION</w:t>
      </w:r>
      <w:r w:rsidR="00F425D9"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F425D9" w:rsidRPr="00A64B51" w:rsidTr="00303A59">
        <w:tc>
          <w:tcPr>
            <w:tcW w:w="459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F425D9" w:rsidRPr="00A64B51" w:rsidRDefault="00F425D9" w:rsidP="00692E8A">
            <w:pPr>
              <w:jc w:val="both"/>
              <w:rPr>
                <w:rFonts w:ascii="Times New Roman" w:hAnsi="Times New Roman"/>
                <w:sz w:val="24"/>
                <w:szCs w:val="24"/>
                <w:lang w:val="en-GB"/>
              </w:rPr>
            </w:pPr>
            <w:r>
              <w:rPr>
                <w:rFonts w:ascii="Times New Roman" w:hAnsi="Times New Roman"/>
                <w:sz w:val="24"/>
                <w:szCs w:val="24"/>
                <w:lang w:val="en-GB"/>
              </w:rPr>
              <w:t xml:space="preserve">ROOTS-AITA </w:t>
            </w:r>
            <w:r w:rsidR="00692E8A">
              <w:rPr>
                <w:rFonts w:ascii="Times New Roman" w:hAnsi="Times New Roman"/>
                <w:sz w:val="24"/>
                <w:szCs w:val="24"/>
                <w:lang w:val="en-GB"/>
              </w:rPr>
              <w:t xml:space="preserve">CHAMPIONSHIP </w:t>
            </w:r>
            <w:r>
              <w:rPr>
                <w:rFonts w:ascii="Times New Roman" w:hAnsi="Times New Roman"/>
                <w:sz w:val="24"/>
                <w:szCs w:val="24"/>
                <w:lang w:val="en-GB"/>
              </w:rPr>
              <w:t>SERIES-7 DAYS  BOYS &amp; GIRLS U-14</w:t>
            </w:r>
          </w:p>
        </w:tc>
      </w:tr>
      <w:tr w:rsidR="00F425D9" w:rsidRPr="00A64B51" w:rsidTr="00303A59">
        <w:tc>
          <w:tcPr>
            <w:tcW w:w="459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PUNJAB STATE LAWN TENNIS ASSOCIATION</w:t>
            </w:r>
          </w:p>
        </w:tc>
      </w:tr>
      <w:tr w:rsidR="00F425D9" w:rsidRPr="00A64B51" w:rsidTr="00303A59">
        <w:tc>
          <w:tcPr>
            <w:tcW w:w="459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SH. DINESH ARORA </w:t>
            </w:r>
          </w:p>
        </w:tc>
      </w:tr>
      <w:tr w:rsidR="00F425D9" w:rsidRPr="00A64B51" w:rsidTr="00303A59">
        <w:tc>
          <w:tcPr>
            <w:tcW w:w="459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PUNJAB STATE LAWN TENNIS ASSOCIATION RAM BAGH GARDENS,AMRITSAR - 143001</w:t>
            </w:r>
          </w:p>
        </w:tc>
      </w:tr>
      <w:tr w:rsidR="00F425D9" w:rsidRPr="00A64B51" w:rsidTr="00303A59">
        <w:tc>
          <w:tcPr>
            <w:tcW w:w="4596" w:type="dxa"/>
          </w:tcPr>
          <w:p w:rsidR="00F425D9" w:rsidRPr="00A64B51" w:rsidRDefault="00F425D9" w:rsidP="00303A59">
            <w:pPr>
              <w:jc w:val="both"/>
              <w:rPr>
                <w:rFonts w:ascii="Times New Roman" w:hAnsi="Times New Roman"/>
                <w:sz w:val="24"/>
                <w:szCs w:val="24"/>
                <w:lang w:val="en-GB"/>
              </w:rPr>
            </w:pPr>
          </w:p>
        </w:tc>
        <w:tc>
          <w:tcPr>
            <w:tcW w:w="5236" w:type="dxa"/>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459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F425D9" w:rsidRPr="00A64B51" w:rsidRDefault="00692E8A" w:rsidP="00692E8A">
            <w:pPr>
              <w:jc w:val="both"/>
              <w:rPr>
                <w:rFonts w:ascii="Times New Roman" w:hAnsi="Times New Roman"/>
                <w:sz w:val="24"/>
                <w:szCs w:val="24"/>
                <w:lang w:val="en-GB"/>
              </w:rPr>
            </w:pPr>
            <w:r>
              <w:rPr>
                <w:rFonts w:ascii="Times New Roman" w:hAnsi="Times New Roman"/>
                <w:sz w:val="24"/>
                <w:szCs w:val="24"/>
                <w:lang w:val="en-GB"/>
              </w:rPr>
              <w:t>28</w:t>
            </w:r>
            <w:r w:rsidRPr="00692E8A">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F425D9">
              <w:rPr>
                <w:rFonts w:ascii="Times New Roman" w:hAnsi="Times New Roman"/>
                <w:sz w:val="24"/>
                <w:szCs w:val="24"/>
                <w:lang w:val="en-GB"/>
              </w:rPr>
              <w:t xml:space="preserve">AUGUST to </w:t>
            </w:r>
            <w:r>
              <w:rPr>
                <w:rFonts w:ascii="Times New Roman" w:hAnsi="Times New Roman"/>
                <w:sz w:val="24"/>
                <w:szCs w:val="24"/>
                <w:lang w:val="en-GB"/>
              </w:rPr>
              <w:t>1</w:t>
            </w:r>
            <w:r w:rsidRPr="00692E8A">
              <w:rPr>
                <w:rFonts w:ascii="Times New Roman" w:hAnsi="Times New Roman"/>
                <w:sz w:val="24"/>
                <w:szCs w:val="24"/>
                <w:vertAlign w:val="superscript"/>
                <w:lang w:val="en-GB"/>
              </w:rPr>
              <w:t>st</w:t>
            </w:r>
            <w:r>
              <w:rPr>
                <w:rFonts w:ascii="Times New Roman" w:hAnsi="Times New Roman"/>
                <w:sz w:val="24"/>
                <w:szCs w:val="24"/>
                <w:lang w:val="en-GB"/>
              </w:rPr>
              <w:t xml:space="preserve"> SEPTEMBER </w:t>
            </w:r>
            <w:r w:rsidR="00F425D9">
              <w:rPr>
                <w:rFonts w:ascii="Times New Roman" w:hAnsi="Times New Roman"/>
                <w:sz w:val="24"/>
                <w:szCs w:val="24"/>
                <w:lang w:val="en-GB"/>
              </w:rPr>
              <w:t>2017</w:t>
            </w:r>
          </w:p>
        </w:tc>
      </w:tr>
    </w:tbl>
    <w:p w:rsidR="00F425D9" w:rsidRPr="00AC5D90" w:rsidRDefault="00F425D9" w:rsidP="00F425D9">
      <w:pPr>
        <w:spacing w:after="0" w:line="240" w:lineRule="auto"/>
        <w:jc w:val="both"/>
        <w:rPr>
          <w:rFonts w:ascii="Times New Roman" w:hAnsi="Times New Roman"/>
          <w:sz w:val="16"/>
          <w:szCs w:val="24"/>
          <w:lang w:val="en-GB"/>
        </w:rPr>
      </w:pPr>
    </w:p>
    <w:p w:rsidR="00F425D9" w:rsidRDefault="00F425D9" w:rsidP="00F425D9">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schedule will be uploaded on our FACEBOOK PAGE </w:t>
      </w:r>
    </w:p>
    <w:p w:rsidR="00F425D9" w:rsidRDefault="00F425D9" w:rsidP="00F425D9">
      <w:pPr>
        <w:spacing w:after="0" w:line="240" w:lineRule="auto"/>
        <w:jc w:val="both"/>
        <w:rPr>
          <w:rFonts w:ascii="Times New Roman" w:hAnsi="Times New Roman"/>
          <w:sz w:val="24"/>
          <w:szCs w:val="24"/>
          <w:lang w:val="en-GB"/>
        </w:rPr>
      </w:pPr>
      <w:r>
        <w:rPr>
          <w:rFonts w:ascii="Times New Roman" w:hAnsi="Times New Roman"/>
          <w:sz w:val="24"/>
          <w:szCs w:val="24"/>
          <w:lang w:val="en-GB"/>
        </w:rPr>
        <w:t>www.facebook.com/rootstennisacademyzirakpur after 8</w:t>
      </w:r>
      <w:r w:rsidR="00692E8A">
        <w:rPr>
          <w:rFonts w:ascii="Times New Roman" w:hAnsi="Times New Roman"/>
          <w:sz w:val="24"/>
          <w:szCs w:val="24"/>
          <w:lang w:val="en-GB"/>
        </w:rPr>
        <w:t>:</w:t>
      </w:r>
      <w:r>
        <w:rPr>
          <w:rFonts w:ascii="Times New Roman" w:hAnsi="Times New Roman"/>
          <w:sz w:val="24"/>
          <w:szCs w:val="24"/>
          <w:lang w:val="en-GB"/>
        </w:rPr>
        <w:t xml:space="preserve">00PM on the previous evening. No request for timing will be accepted. </w:t>
      </w:r>
    </w:p>
    <w:p w:rsidR="00F425D9" w:rsidRDefault="00F425D9" w:rsidP="00F425D9">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F425D9" w:rsidRPr="00A64B51" w:rsidTr="00303A59">
        <w:trPr>
          <w:trHeight w:val="827"/>
        </w:trPr>
        <w:tc>
          <w:tcPr>
            <w:tcW w:w="4596" w:type="dxa"/>
            <w:gridSpan w:val="2"/>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F425D9" w:rsidRDefault="00F425D9" w:rsidP="00303A59">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MR. GAURAV CHADHA </w:t>
            </w:r>
          </w:p>
          <w:p w:rsidR="00F425D9" w:rsidRPr="00A64B51" w:rsidRDefault="00F425D9" w:rsidP="00303A59">
            <w:pPr>
              <w:spacing w:line="240" w:lineRule="auto"/>
              <w:jc w:val="both"/>
              <w:rPr>
                <w:rFonts w:ascii="Times New Roman" w:hAnsi="Times New Roman"/>
                <w:sz w:val="24"/>
                <w:szCs w:val="24"/>
                <w:lang w:val="en-GB"/>
              </w:rPr>
            </w:pPr>
            <w:r>
              <w:rPr>
                <w:rFonts w:ascii="Times New Roman" w:hAnsi="Times New Roman"/>
                <w:sz w:val="24"/>
                <w:szCs w:val="24"/>
                <w:lang w:val="en-GB"/>
              </w:rPr>
              <w:t>rootstennisacademy@gmail.com</w:t>
            </w:r>
          </w:p>
        </w:tc>
      </w:tr>
      <w:tr w:rsidR="00F425D9" w:rsidRPr="00A64B51" w:rsidTr="00303A59">
        <w:tc>
          <w:tcPr>
            <w:tcW w:w="4596" w:type="dxa"/>
            <w:gridSpan w:val="2"/>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ROOTS TENNIS ACADEMY, PUDA, NEAR MAYA GARDEN PHASE I AND II, VIP ROAD, ZIRAKPUR (PUNJAB)</w:t>
            </w:r>
          </w:p>
        </w:tc>
      </w:tr>
      <w:tr w:rsidR="00F425D9" w:rsidRPr="00A64B51" w:rsidTr="00303A59">
        <w:tc>
          <w:tcPr>
            <w:tcW w:w="4596" w:type="dxa"/>
            <w:gridSpan w:val="2"/>
          </w:tcPr>
          <w:p w:rsidR="00F425D9" w:rsidRPr="00A64B51" w:rsidRDefault="00F425D9" w:rsidP="00303A59">
            <w:pPr>
              <w:jc w:val="both"/>
              <w:rPr>
                <w:rFonts w:ascii="Times New Roman" w:hAnsi="Times New Roman"/>
                <w:sz w:val="24"/>
                <w:szCs w:val="24"/>
                <w:lang w:val="en-GB"/>
              </w:rPr>
            </w:pPr>
          </w:p>
        </w:tc>
        <w:tc>
          <w:tcPr>
            <w:tcW w:w="5236" w:type="dxa"/>
            <w:gridSpan w:val="2"/>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4596" w:type="dxa"/>
            <w:gridSpan w:val="2"/>
          </w:tcPr>
          <w:p w:rsidR="00F425D9" w:rsidRPr="00A64B51" w:rsidRDefault="00F425D9" w:rsidP="00303A59">
            <w:pPr>
              <w:jc w:val="both"/>
              <w:rPr>
                <w:rFonts w:ascii="Times New Roman" w:hAnsi="Times New Roman"/>
                <w:sz w:val="24"/>
                <w:szCs w:val="24"/>
                <w:lang w:val="en-GB"/>
              </w:rPr>
            </w:pPr>
          </w:p>
        </w:tc>
        <w:tc>
          <w:tcPr>
            <w:tcW w:w="5236" w:type="dxa"/>
            <w:gridSpan w:val="2"/>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9915594318</w:t>
            </w:r>
          </w:p>
        </w:tc>
        <w:tc>
          <w:tcPr>
            <w:tcW w:w="99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99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F425D9" w:rsidRPr="00A64B51" w:rsidRDefault="00E741BE" w:rsidP="00303A59">
            <w:pPr>
              <w:jc w:val="both"/>
              <w:rPr>
                <w:rFonts w:ascii="Times New Roman" w:hAnsi="Times New Roman"/>
                <w:sz w:val="24"/>
                <w:szCs w:val="24"/>
                <w:lang w:val="en-GB"/>
              </w:rPr>
            </w:pPr>
            <w:r>
              <w:rPr>
                <w:rFonts w:ascii="Times New Roman" w:hAnsi="Times New Roman"/>
                <w:sz w:val="24"/>
                <w:szCs w:val="24"/>
                <w:lang w:val="en-GB"/>
              </w:rPr>
              <w:t>chadha</w:t>
            </w:r>
            <w:r w:rsidR="00F425D9">
              <w:rPr>
                <w:rFonts w:ascii="Times New Roman" w:hAnsi="Times New Roman"/>
                <w:sz w:val="24"/>
                <w:szCs w:val="24"/>
                <w:lang w:val="en-GB"/>
              </w:rPr>
              <w:t>.gaurav31@gmail.com</w:t>
            </w:r>
          </w:p>
        </w:tc>
      </w:tr>
    </w:tbl>
    <w:p w:rsidR="00F425D9" w:rsidRDefault="00F425D9" w:rsidP="00F425D9">
      <w:pPr>
        <w:jc w:val="both"/>
        <w:rPr>
          <w:rFonts w:ascii="Times New Roman" w:hAnsi="Times New Roman"/>
          <w:sz w:val="24"/>
          <w:szCs w:val="24"/>
          <w:lang w:val="en-GB"/>
        </w:rPr>
      </w:pPr>
    </w:p>
    <w:p w:rsidR="00F425D9" w:rsidRPr="00A64B51" w:rsidRDefault="00F425D9" w:rsidP="00F425D9">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F425D9" w:rsidRPr="00A64B51" w:rsidTr="00303A59">
        <w:trPr>
          <w:trHeight w:val="100"/>
        </w:trPr>
        <w:tc>
          <w:tcPr>
            <w:tcW w:w="1902"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420E1B">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420E1B" w:rsidRPr="00A64B51">
              <w:rPr>
                <w:rFonts w:ascii="Times New Roman" w:hAnsi="Times New Roman"/>
                <w:sz w:val="20"/>
                <w:szCs w:val="24"/>
                <w:highlight w:val="yellow"/>
              </w:rPr>
              <w:sym w:font="Wingdings" w:char="00FC"/>
            </w:r>
            <w:r>
              <w:rPr>
                <w:rFonts w:ascii="Times New Roman" w:hAnsi="Times New Roman"/>
                <w:sz w:val="20"/>
                <w:szCs w:val="24"/>
                <w:highlight w:val="yellow"/>
              </w:rPr>
              <w:t xml:space="preserve">   </w:t>
            </w:r>
            <w:r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F425D9" w:rsidRPr="00A64B51" w:rsidRDefault="00F425D9" w:rsidP="00420E1B">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w:t>
            </w:r>
            <w:r w:rsidR="00420E1B">
              <w:rPr>
                <w:rFonts w:ascii="Times New Roman" w:hAnsi="Times New Roman"/>
                <w:sz w:val="24"/>
                <w:szCs w:val="24"/>
                <w:highlight w:val="yellow"/>
                <w:lang w:val="en-GB"/>
              </w:rPr>
              <w:t xml:space="preserve">    </w:t>
            </w:r>
            <w:r w:rsidRPr="00A64B51">
              <w:rPr>
                <w:rFonts w:ascii="Times New Roman" w:hAnsi="Times New Roman"/>
                <w:sz w:val="24"/>
                <w:szCs w:val="24"/>
                <w:highlight w:val="yellow"/>
                <w:lang w:val="en-GB"/>
              </w:rPr>
              <w:t>)</w:t>
            </w:r>
          </w:p>
        </w:tc>
      </w:tr>
      <w:tr w:rsidR="00F425D9" w:rsidRPr="00A64B51" w:rsidTr="00303A59">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420E1B">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420E1B">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F425D9" w:rsidRPr="00A64B51" w:rsidTr="00303A59">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F425D9" w:rsidRPr="00A64B51" w:rsidRDefault="00F425D9" w:rsidP="00303A59">
            <w:pPr>
              <w:jc w:val="both"/>
              <w:rPr>
                <w:rFonts w:ascii="Times New Roman" w:hAnsi="Times New Roman"/>
                <w:sz w:val="20"/>
                <w:szCs w:val="24"/>
                <w:highlight w:val="yellow"/>
                <w:lang w:val="en-GB"/>
              </w:rPr>
            </w:pPr>
          </w:p>
        </w:tc>
      </w:tr>
    </w:tbl>
    <w:p w:rsidR="00F425D9" w:rsidRDefault="00F425D9" w:rsidP="00F425D9">
      <w:pPr>
        <w:spacing w:after="0" w:line="240" w:lineRule="auto"/>
        <w:jc w:val="both"/>
        <w:rPr>
          <w:rFonts w:ascii="Times New Roman" w:hAnsi="Times New Roman"/>
          <w:sz w:val="24"/>
          <w:szCs w:val="24"/>
          <w:lang w:val="en-GB"/>
        </w:rPr>
      </w:pPr>
    </w:p>
    <w:p w:rsidR="00F425D9" w:rsidRDefault="00F425D9" w:rsidP="00F425D9">
      <w:pPr>
        <w:spacing w:after="0" w:line="240" w:lineRule="auto"/>
        <w:jc w:val="both"/>
        <w:rPr>
          <w:rFonts w:ascii="Times New Roman" w:hAnsi="Times New Roman"/>
          <w:sz w:val="24"/>
          <w:szCs w:val="24"/>
          <w:lang w:val="en-GB"/>
        </w:rPr>
      </w:pPr>
      <w:r>
        <w:rPr>
          <w:rFonts w:ascii="Times New Roman" w:hAnsi="Times New Roman"/>
          <w:sz w:val="24"/>
          <w:szCs w:val="24"/>
          <w:lang w:val="en-GB"/>
        </w:rPr>
        <w:t>Age eligibility :</w:t>
      </w:r>
      <w:r>
        <w:rPr>
          <w:rFonts w:ascii="Times New Roman" w:hAnsi="Times New Roman"/>
          <w:sz w:val="24"/>
          <w:szCs w:val="24"/>
          <w:lang w:val="en-GB"/>
        </w:rPr>
        <w:tab/>
      </w:r>
      <w:r>
        <w:rPr>
          <w:rFonts w:ascii="Times New Roman" w:hAnsi="Times New Roman"/>
          <w:sz w:val="24"/>
          <w:szCs w:val="24"/>
          <w:lang w:val="en-GB"/>
        </w:rPr>
        <w:tab/>
        <w:t>Players  Born:</w:t>
      </w:r>
    </w:p>
    <w:p w:rsidR="00F425D9" w:rsidRDefault="00F425D9" w:rsidP="00F425D9">
      <w:pPr>
        <w:spacing w:after="0" w:line="240" w:lineRule="auto"/>
        <w:jc w:val="both"/>
        <w:rPr>
          <w:rFonts w:ascii="Times New Roman" w:hAnsi="Times New Roman"/>
          <w:sz w:val="24"/>
          <w:szCs w:val="24"/>
          <w:lang w:val="en-GB"/>
        </w:rPr>
      </w:pPr>
    </w:p>
    <w:p w:rsidR="00F425D9" w:rsidRDefault="00F425D9" w:rsidP="00F425D9">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2003 are eligible for participation in U-14</w:t>
      </w:r>
    </w:p>
    <w:p w:rsidR="00F425D9" w:rsidRDefault="00F425D9" w:rsidP="00F425D9">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2001 are eligible for participation in U-16</w:t>
      </w:r>
    </w:p>
    <w:p w:rsidR="00F425D9" w:rsidRPr="00A64B51" w:rsidRDefault="00F425D9" w:rsidP="00F425D9">
      <w:pPr>
        <w:spacing w:after="0" w:line="240" w:lineRule="auto"/>
        <w:jc w:val="both"/>
        <w:rPr>
          <w:rFonts w:ascii="Times New Roman" w:hAnsi="Times New Roman"/>
          <w:sz w:val="24"/>
          <w:szCs w:val="24"/>
          <w:lang w:val="en-GB"/>
        </w:rPr>
      </w:pPr>
      <w:r>
        <w:rPr>
          <w:rFonts w:ascii="Times New Roman" w:hAnsi="Times New Roman"/>
          <w:sz w:val="24"/>
          <w:szCs w:val="24"/>
          <w:lang w:val="en-GB"/>
        </w:rPr>
        <w:tab/>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2058"/>
        <w:gridCol w:w="900"/>
        <w:gridCol w:w="2520"/>
        <w:gridCol w:w="1480"/>
      </w:tblGrid>
      <w:tr w:rsidR="00F425D9" w:rsidRPr="00A64B51" w:rsidTr="00303A59">
        <w:tc>
          <w:tcPr>
            <w:tcW w:w="291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2058" w:type="dxa"/>
          </w:tcPr>
          <w:p w:rsidR="00F425D9"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QUALIFYING</w:t>
            </w:r>
          </w:p>
          <w:p w:rsidR="00F425D9" w:rsidRDefault="002E119C" w:rsidP="00303A59">
            <w:pPr>
              <w:jc w:val="both"/>
              <w:rPr>
                <w:rFonts w:ascii="Times New Roman" w:hAnsi="Times New Roman"/>
                <w:sz w:val="24"/>
                <w:szCs w:val="24"/>
                <w:lang w:val="en-GB"/>
              </w:rPr>
            </w:pPr>
            <w:r>
              <w:rPr>
                <w:rFonts w:ascii="Times New Roman" w:hAnsi="Times New Roman"/>
                <w:sz w:val="24"/>
                <w:szCs w:val="24"/>
                <w:lang w:val="en-GB"/>
              </w:rPr>
              <w:t>25</w:t>
            </w:r>
            <w:r w:rsidR="00F425D9" w:rsidRPr="008C703C">
              <w:rPr>
                <w:rFonts w:ascii="Times New Roman" w:hAnsi="Times New Roman"/>
                <w:sz w:val="24"/>
                <w:szCs w:val="24"/>
                <w:vertAlign w:val="superscript"/>
                <w:lang w:val="en-GB"/>
              </w:rPr>
              <w:t>th</w:t>
            </w:r>
            <w:r w:rsidR="00F425D9">
              <w:rPr>
                <w:rFonts w:ascii="Times New Roman" w:hAnsi="Times New Roman"/>
                <w:sz w:val="24"/>
                <w:szCs w:val="24"/>
                <w:lang w:val="en-GB"/>
              </w:rPr>
              <w:t xml:space="preserve"> August 2017</w:t>
            </w:r>
          </w:p>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12:00 to 2:00 PM</w:t>
            </w:r>
          </w:p>
        </w:tc>
        <w:tc>
          <w:tcPr>
            <w:tcW w:w="900" w:type="dxa"/>
          </w:tcPr>
          <w:p w:rsidR="00F425D9" w:rsidRPr="00A64B51" w:rsidRDefault="00F425D9" w:rsidP="00303A59">
            <w:pPr>
              <w:jc w:val="both"/>
              <w:rPr>
                <w:rFonts w:ascii="Times New Roman" w:hAnsi="Times New Roman"/>
                <w:sz w:val="24"/>
                <w:szCs w:val="24"/>
                <w:lang w:val="en-GB"/>
              </w:rPr>
            </w:pPr>
          </w:p>
        </w:tc>
        <w:tc>
          <w:tcPr>
            <w:tcW w:w="2520" w:type="dxa"/>
          </w:tcPr>
          <w:p w:rsidR="00F425D9"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MAIN DRAW</w:t>
            </w:r>
          </w:p>
          <w:p w:rsidR="00F425D9" w:rsidRDefault="002E119C" w:rsidP="00303A59">
            <w:pPr>
              <w:jc w:val="both"/>
              <w:rPr>
                <w:rFonts w:ascii="Times New Roman" w:hAnsi="Times New Roman"/>
                <w:sz w:val="24"/>
                <w:szCs w:val="24"/>
                <w:lang w:val="en-GB"/>
              </w:rPr>
            </w:pPr>
            <w:r>
              <w:rPr>
                <w:rFonts w:ascii="Times New Roman" w:hAnsi="Times New Roman"/>
                <w:sz w:val="24"/>
                <w:szCs w:val="24"/>
                <w:lang w:val="en-GB"/>
              </w:rPr>
              <w:t>27</w:t>
            </w:r>
            <w:r w:rsidR="00F425D9" w:rsidRPr="008C703C">
              <w:rPr>
                <w:rFonts w:ascii="Times New Roman" w:hAnsi="Times New Roman"/>
                <w:sz w:val="24"/>
                <w:szCs w:val="24"/>
                <w:vertAlign w:val="superscript"/>
                <w:lang w:val="en-GB"/>
              </w:rPr>
              <w:t>th</w:t>
            </w:r>
            <w:r w:rsidR="00F425D9">
              <w:rPr>
                <w:rFonts w:ascii="Times New Roman" w:hAnsi="Times New Roman"/>
                <w:sz w:val="24"/>
                <w:szCs w:val="24"/>
                <w:lang w:val="en-GB"/>
              </w:rPr>
              <w:t xml:space="preserve"> August 17</w:t>
            </w:r>
          </w:p>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12:00 to 2:00 PM</w:t>
            </w:r>
          </w:p>
        </w:tc>
        <w:tc>
          <w:tcPr>
            <w:tcW w:w="1480" w:type="dxa"/>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291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2058"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900"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32 </w:t>
            </w:r>
          </w:p>
        </w:tc>
        <w:tc>
          <w:tcPr>
            <w:tcW w:w="252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48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16</w:t>
            </w:r>
          </w:p>
        </w:tc>
      </w:tr>
      <w:tr w:rsidR="00F425D9" w:rsidRPr="00A64B51" w:rsidTr="00303A59">
        <w:tc>
          <w:tcPr>
            <w:tcW w:w="291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2058"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90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252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48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NA</w:t>
            </w:r>
          </w:p>
        </w:tc>
      </w:tr>
      <w:tr w:rsidR="00F425D9" w:rsidRPr="00A64B51" w:rsidTr="00303A59">
        <w:tc>
          <w:tcPr>
            <w:tcW w:w="291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2058"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900" w:type="dxa"/>
          </w:tcPr>
          <w:p w:rsidR="00F425D9" w:rsidRPr="00A64B51" w:rsidRDefault="00F425D9" w:rsidP="00303A59">
            <w:pPr>
              <w:jc w:val="both"/>
              <w:rPr>
                <w:rFonts w:ascii="Times New Roman" w:hAnsi="Times New Roman"/>
                <w:sz w:val="24"/>
                <w:szCs w:val="24"/>
                <w:lang w:val="en-GB"/>
              </w:rPr>
            </w:pPr>
          </w:p>
        </w:tc>
        <w:tc>
          <w:tcPr>
            <w:tcW w:w="252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480"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NA</w:t>
            </w:r>
          </w:p>
        </w:tc>
      </w:tr>
      <w:tr w:rsidR="00F425D9" w:rsidRPr="00A64B51" w:rsidTr="00303A59">
        <w:tc>
          <w:tcPr>
            <w:tcW w:w="291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2058"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900" w:type="dxa"/>
          </w:tcPr>
          <w:p w:rsidR="00F425D9" w:rsidRPr="00A64B51" w:rsidRDefault="00F425D9" w:rsidP="00303A59">
            <w:pPr>
              <w:jc w:val="both"/>
              <w:rPr>
                <w:rFonts w:ascii="Times New Roman" w:hAnsi="Times New Roman"/>
                <w:sz w:val="24"/>
                <w:szCs w:val="24"/>
                <w:lang w:val="en-GB"/>
              </w:rPr>
            </w:pPr>
          </w:p>
        </w:tc>
        <w:tc>
          <w:tcPr>
            <w:tcW w:w="2520"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480"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16</w:t>
            </w:r>
          </w:p>
        </w:tc>
      </w:tr>
      <w:tr w:rsidR="00F425D9" w:rsidRPr="008C703C" w:rsidTr="00303A59">
        <w:tc>
          <w:tcPr>
            <w:tcW w:w="2910" w:type="dxa"/>
          </w:tcPr>
          <w:p w:rsidR="00F425D9" w:rsidRPr="008C703C" w:rsidRDefault="00F425D9" w:rsidP="00303A59">
            <w:pPr>
              <w:pStyle w:val="Heading5"/>
              <w:jc w:val="both"/>
              <w:rPr>
                <w:bCs w:val="0"/>
                <w:color w:val="FF0000"/>
                <w:u w:val="none"/>
              </w:rPr>
            </w:pPr>
            <w:r w:rsidRPr="008C703C">
              <w:rPr>
                <w:bCs w:val="0"/>
                <w:color w:val="FF0000"/>
                <w:u w:val="none"/>
              </w:rPr>
              <w:t>ENTRY DEADLINE</w:t>
            </w:r>
          </w:p>
        </w:tc>
        <w:tc>
          <w:tcPr>
            <w:tcW w:w="2058" w:type="dxa"/>
          </w:tcPr>
          <w:p w:rsidR="00F425D9" w:rsidRPr="008C703C" w:rsidRDefault="00620D6A" w:rsidP="00620D6A">
            <w:pPr>
              <w:pStyle w:val="Heading5"/>
              <w:jc w:val="both"/>
              <w:rPr>
                <w:bCs w:val="0"/>
                <w:color w:val="FF0000"/>
                <w:u w:val="none"/>
              </w:rPr>
            </w:pPr>
            <w:r>
              <w:rPr>
                <w:bCs w:val="0"/>
                <w:color w:val="FF0000"/>
                <w:u w:val="none"/>
              </w:rPr>
              <w:t>07</w:t>
            </w:r>
            <w:r w:rsidRPr="00620D6A">
              <w:rPr>
                <w:bCs w:val="0"/>
                <w:color w:val="FF0000"/>
                <w:u w:val="none"/>
                <w:vertAlign w:val="superscript"/>
              </w:rPr>
              <w:t>th</w:t>
            </w:r>
            <w:r>
              <w:rPr>
                <w:bCs w:val="0"/>
                <w:color w:val="FF0000"/>
                <w:u w:val="none"/>
              </w:rPr>
              <w:t xml:space="preserve"> Aug. </w:t>
            </w:r>
            <w:r w:rsidR="00F425D9" w:rsidRPr="008C703C">
              <w:rPr>
                <w:bCs w:val="0"/>
                <w:color w:val="FF0000"/>
                <w:u w:val="none"/>
              </w:rPr>
              <w:t>17</w:t>
            </w:r>
          </w:p>
        </w:tc>
        <w:tc>
          <w:tcPr>
            <w:tcW w:w="3420" w:type="dxa"/>
            <w:gridSpan w:val="2"/>
          </w:tcPr>
          <w:p w:rsidR="00F425D9" w:rsidRPr="008C703C" w:rsidRDefault="00F425D9" w:rsidP="00303A59">
            <w:pPr>
              <w:pStyle w:val="Heading5"/>
              <w:jc w:val="both"/>
              <w:rPr>
                <w:bCs w:val="0"/>
                <w:color w:val="FF0000"/>
                <w:u w:val="none"/>
              </w:rPr>
            </w:pPr>
            <w:r w:rsidRPr="008C703C">
              <w:rPr>
                <w:bCs w:val="0"/>
                <w:color w:val="FF0000"/>
                <w:u w:val="none"/>
              </w:rPr>
              <w:t>WITHDRAWAL DEADLINE</w:t>
            </w:r>
          </w:p>
        </w:tc>
        <w:tc>
          <w:tcPr>
            <w:tcW w:w="1480" w:type="dxa"/>
          </w:tcPr>
          <w:p w:rsidR="00F425D9" w:rsidRPr="008C703C" w:rsidRDefault="00620D6A" w:rsidP="00303A59">
            <w:pPr>
              <w:pStyle w:val="Heading5"/>
              <w:jc w:val="both"/>
              <w:rPr>
                <w:bCs w:val="0"/>
                <w:color w:val="FF0000"/>
                <w:u w:val="none"/>
              </w:rPr>
            </w:pPr>
            <w:r>
              <w:rPr>
                <w:bCs w:val="0"/>
                <w:color w:val="FF0000"/>
                <w:u w:val="none"/>
              </w:rPr>
              <w:t>21</w:t>
            </w:r>
            <w:r w:rsidRPr="00620D6A">
              <w:rPr>
                <w:bCs w:val="0"/>
                <w:color w:val="FF0000"/>
                <w:u w:val="none"/>
                <w:vertAlign w:val="superscript"/>
              </w:rPr>
              <w:t>st</w:t>
            </w:r>
            <w:r>
              <w:rPr>
                <w:bCs w:val="0"/>
                <w:color w:val="FF0000"/>
                <w:u w:val="none"/>
              </w:rPr>
              <w:t xml:space="preserve"> </w:t>
            </w:r>
            <w:r w:rsidR="00F425D9" w:rsidRPr="008C703C">
              <w:rPr>
                <w:bCs w:val="0"/>
                <w:color w:val="FF0000"/>
                <w:u w:val="none"/>
              </w:rPr>
              <w:t>Aug</w:t>
            </w:r>
            <w:r>
              <w:rPr>
                <w:bCs w:val="0"/>
                <w:color w:val="FF0000"/>
                <w:u w:val="none"/>
              </w:rPr>
              <w:t>.</w:t>
            </w:r>
            <w:r w:rsidR="00F425D9" w:rsidRPr="008C703C">
              <w:rPr>
                <w:bCs w:val="0"/>
                <w:color w:val="FF0000"/>
                <w:u w:val="none"/>
              </w:rPr>
              <w:t xml:space="preserve"> 17</w:t>
            </w:r>
          </w:p>
        </w:tc>
      </w:tr>
    </w:tbl>
    <w:p w:rsidR="00420E1B" w:rsidRDefault="00420E1B" w:rsidP="00420E1B">
      <w:pPr>
        <w:spacing w:after="0" w:line="240" w:lineRule="auto"/>
        <w:jc w:val="both"/>
        <w:rPr>
          <w:rFonts w:ascii="Times New Roman" w:hAnsi="Times New Roman"/>
          <w:sz w:val="24"/>
          <w:szCs w:val="24"/>
          <w:lang w:val="en-GB"/>
        </w:rPr>
      </w:pPr>
    </w:p>
    <w:p w:rsidR="00420E1B" w:rsidRDefault="00420E1B" w:rsidP="00420E1B">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Players have to provide their contact details(Telephone No.) with entry. </w:t>
      </w:r>
    </w:p>
    <w:p w:rsidR="00F425D9" w:rsidRDefault="00F425D9" w:rsidP="00F425D9">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F425D9" w:rsidRPr="00A64B51" w:rsidTr="00303A59">
        <w:tc>
          <w:tcPr>
            <w:tcW w:w="4910" w:type="dxa"/>
            <w:gridSpan w:val="2"/>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ROOTS TENNIS ACADEMY </w:t>
            </w:r>
          </w:p>
        </w:tc>
      </w:tr>
      <w:tr w:rsidR="00F425D9" w:rsidRPr="00A64B51" w:rsidTr="00303A59">
        <w:tc>
          <w:tcPr>
            <w:tcW w:w="4910" w:type="dxa"/>
            <w:gridSpan w:val="2"/>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ROOTS TENNIS ACADEMY, PUDA, NEAR MAYA GARDEN PHASE I AND II, VIP ROAD, ZIRAKPUR (PUNJAB) </w:t>
            </w:r>
          </w:p>
        </w:tc>
      </w:tr>
      <w:tr w:rsidR="00F425D9" w:rsidRPr="00A64B51" w:rsidTr="00303A59">
        <w:tc>
          <w:tcPr>
            <w:tcW w:w="4910" w:type="dxa"/>
            <w:gridSpan w:val="2"/>
          </w:tcPr>
          <w:p w:rsidR="00F425D9" w:rsidRPr="00A64B51" w:rsidRDefault="00F425D9" w:rsidP="00303A59">
            <w:pPr>
              <w:jc w:val="both"/>
              <w:rPr>
                <w:rFonts w:ascii="Times New Roman" w:hAnsi="Times New Roman"/>
                <w:sz w:val="24"/>
                <w:szCs w:val="24"/>
                <w:lang w:val="en-GB"/>
              </w:rPr>
            </w:pPr>
          </w:p>
        </w:tc>
        <w:tc>
          <w:tcPr>
            <w:tcW w:w="4922" w:type="dxa"/>
            <w:gridSpan w:val="2"/>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155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p>
        </w:tc>
        <w:tc>
          <w:tcPr>
            <w:tcW w:w="2455" w:type="dxa"/>
          </w:tcPr>
          <w:p w:rsidR="00F425D9" w:rsidRPr="00A64B51" w:rsidRDefault="00F425D9" w:rsidP="00303A59">
            <w:pPr>
              <w:jc w:val="both"/>
              <w:rPr>
                <w:rFonts w:ascii="Times New Roman" w:hAnsi="Times New Roman"/>
                <w:sz w:val="24"/>
                <w:szCs w:val="24"/>
                <w:lang w:val="en-GB"/>
              </w:rPr>
            </w:pPr>
          </w:p>
        </w:tc>
        <w:tc>
          <w:tcPr>
            <w:tcW w:w="155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rootstennisacademy@gmail.com</w:t>
            </w: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Clay </w:t>
            </w:r>
          </w:p>
        </w:tc>
        <w:tc>
          <w:tcPr>
            <w:tcW w:w="155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Head Championship </w:t>
            </w: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6</w:t>
            </w:r>
          </w:p>
        </w:tc>
        <w:tc>
          <w:tcPr>
            <w:tcW w:w="1556"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 xml:space="preserve">Yes </w:t>
            </w:r>
          </w:p>
        </w:tc>
      </w:tr>
    </w:tbl>
    <w:p w:rsidR="00F425D9" w:rsidRDefault="00F425D9" w:rsidP="00F425D9">
      <w:pPr>
        <w:pStyle w:val="Header"/>
        <w:rPr>
          <w:rFonts w:ascii="Times New Roman" w:hAnsi="Times New Roman"/>
          <w:sz w:val="24"/>
          <w:szCs w:val="24"/>
          <w:lang w:val="en-GB"/>
        </w:rPr>
      </w:pPr>
    </w:p>
    <w:p w:rsidR="00F425D9" w:rsidRDefault="00F425D9" w:rsidP="00F425D9">
      <w:pPr>
        <w:pStyle w:val="Header"/>
        <w:rPr>
          <w:rFonts w:ascii="Times New Roman" w:hAnsi="Times New Roman"/>
          <w:sz w:val="24"/>
          <w:szCs w:val="24"/>
          <w:lang w:val="en-GB"/>
        </w:rPr>
      </w:pPr>
    </w:p>
    <w:p w:rsidR="00F425D9" w:rsidRPr="00A64B51" w:rsidRDefault="00F425D9" w:rsidP="00F425D9">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259"/>
        <w:gridCol w:w="2176"/>
        <w:gridCol w:w="3090"/>
      </w:tblGrid>
      <w:tr w:rsidR="00F425D9" w:rsidRPr="00A64B51" w:rsidTr="00303A59">
        <w:tc>
          <w:tcPr>
            <w:tcW w:w="4910" w:type="dxa"/>
            <w:gridSpan w:val="2"/>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Gaurav Chadha</w:t>
            </w: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9915594318</w:t>
            </w:r>
          </w:p>
        </w:tc>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F425D9" w:rsidRPr="00A64B51" w:rsidRDefault="00F425D9" w:rsidP="00303A59">
            <w:pPr>
              <w:jc w:val="both"/>
              <w:rPr>
                <w:rFonts w:ascii="Times New Roman" w:hAnsi="Times New Roman"/>
                <w:sz w:val="24"/>
                <w:szCs w:val="24"/>
                <w:lang w:val="en-GB"/>
              </w:rPr>
            </w:pPr>
          </w:p>
        </w:tc>
      </w:tr>
      <w:tr w:rsidR="00F425D9" w:rsidRPr="00A64B51" w:rsidTr="00303A59">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2455"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F425D9" w:rsidRPr="00A64B51" w:rsidRDefault="00F425D9" w:rsidP="00303A59">
            <w:pPr>
              <w:jc w:val="both"/>
              <w:rPr>
                <w:rFonts w:ascii="Times New Roman" w:hAnsi="Times New Roman"/>
                <w:sz w:val="24"/>
                <w:szCs w:val="24"/>
                <w:lang w:val="en-GB"/>
              </w:rPr>
            </w:pPr>
            <w:r>
              <w:rPr>
                <w:rFonts w:ascii="Times New Roman" w:hAnsi="Times New Roman"/>
                <w:sz w:val="24"/>
                <w:szCs w:val="24"/>
                <w:lang w:val="en-GB"/>
              </w:rPr>
              <w:t>chadha.gaurav31@gmail.com</w:t>
            </w:r>
          </w:p>
        </w:tc>
      </w:tr>
    </w:tbl>
    <w:p w:rsidR="00F425D9" w:rsidRPr="00A64B51" w:rsidRDefault="00F425D9" w:rsidP="00F425D9">
      <w:pPr>
        <w:pStyle w:val="Header"/>
        <w:rPr>
          <w:rFonts w:ascii="Times New Roman" w:hAnsi="Times New Roman"/>
          <w:sz w:val="24"/>
          <w:szCs w:val="24"/>
          <w:lang w:val="en-GB"/>
        </w:rPr>
      </w:pPr>
    </w:p>
    <w:p w:rsidR="00F425D9" w:rsidRPr="00A64B51" w:rsidRDefault="00F425D9" w:rsidP="00F425D9">
      <w:pPr>
        <w:pStyle w:val="Header"/>
        <w:rPr>
          <w:rFonts w:ascii="Times New Roman" w:hAnsi="Times New Roman"/>
          <w:sz w:val="24"/>
          <w:szCs w:val="24"/>
          <w:lang w:val="en-GB"/>
        </w:rPr>
      </w:pPr>
      <w:r w:rsidRPr="00A64B51">
        <w:rPr>
          <w:rFonts w:ascii="Times New Roman" w:hAnsi="Times New Roman"/>
          <w:sz w:val="24"/>
          <w:szCs w:val="24"/>
          <w:lang w:val="en-GB"/>
        </w:rPr>
        <w:t>HOTEL DETAILS</w:t>
      </w:r>
      <w:r>
        <w:rPr>
          <w:rFonts w:ascii="Times New Roman" w:hAnsi="Times New Roman"/>
          <w:sz w:val="24"/>
          <w:szCs w:val="24"/>
          <w:lang w:val="en-GB"/>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3246"/>
        <w:gridCol w:w="13"/>
        <w:gridCol w:w="2231"/>
        <w:gridCol w:w="2520"/>
      </w:tblGrid>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246" w:type="dxa"/>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AT INN</w:t>
            </w: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 xml:space="preserve">Hotel Shivalik </w:t>
            </w: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246" w:type="dxa"/>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Patiala Road, Opp. State Bank of Hyderabad Zirakpur</w:t>
            </w: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 xml:space="preserve">Zirakpur Patiala Road, </w:t>
            </w: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246" w:type="dxa"/>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1700/-</w:t>
            </w: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1300/-</w:t>
            </w: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Pr>
                <w:rFonts w:ascii="Times New Roman" w:hAnsi="Times New Roman"/>
                <w:sz w:val="24"/>
                <w:szCs w:val="24"/>
                <w:lang w:val="en-GB"/>
              </w:rPr>
              <w:t xml:space="preserve">PREMIERE </w:t>
            </w:r>
            <w:r w:rsidRPr="00A64B51">
              <w:rPr>
                <w:rFonts w:ascii="Times New Roman" w:hAnsi="Times New Roman"/>
                <w:sz w:val="24"/>
                <w:szCs w:val="24"/>
                <w:lang w:val="en-GB"/>
              </w:rPr>
              <w:t>SUITE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3246" w:type="dxa"/>
          </w:tcPr>
          <w:p w:rsidR="00F425D9" w:rsidRPr="00A64B51" w:rsidRDefault="00F425D9" w:rsidP="00303A59">
            <w:pPr>
              <w:pStyle w:val="Header"/>
              <w:rPr>
                <w:rFonts w:ascii="Times New Roman" w:hAnsi="Times New Roman"/>
                <w:sz w:val="24"/>
                <w:szCs w:val="24"/>
                <w:lang w:val="en-GB"/>
              </w:rPr>
            </w:pPr>
          </w:p>
        </w:tc>
        <w:tc>
          <w:tcPr>
            <w:tcW w:w="2244" w:type="dxa"/>
            <w:gridSpan w:val="2"/>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r w:rsidR="00F425D9" w:rsidRPr="00A64B51" w:rsidTr="00303A59">
        <w:tc>
          <w:tcPr>
            <w:tcW w:w="1710" w:type="dxa"/>
          </w:tcPr>
          <w:p w:rsidR="00F425D9" w:rsidRPr="00A64B51" w:rsidRDefault="00F425D9" w:rsidP="00303A5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259" w:type="dxa"/>
            <w:gridSpan w:val="2"/>
          </w:tcPr>
          <w:p w:rsidR="00F425D9" w:rsidRPr="00A64B51" w:rsidRDefault="00F425D9" w:rsidP="00303A59">
            <w:pPr>
              <w:pStyle w:val="Header"/>
              <w:rPr>
                <w:rFonts w:ascii="Times New Roman" w:hAnsi="Times New Roman"/>
                <w:sz w:val="24"/>
                <w:szCs w:val="24"/>
                <w:lang w:val="en-GB"/>
              </w:rPr>
            </w:pPr>
          </w:p>
        </w:tc>
        <w:tc>
          <w:tcPr>
            <w:tcW w:w="2231" w:type="dxa"/>
          </w:tcPr>
          <w:p w:rsidR="00F425D9" w:rsidRPr="00A64B51" w:rsidRDefault="00F425D9" w:rsidP="00303A59">
            <w:pPr>
              <w:pStyle w:val="Header"/>
              <w:rPr>
                <w:rFonts w:ascii="Times New Roman" w:hAnsi="Times New Roman"/>
                <w:sz w:val="24"/>
                <w:szCs w:val="24"/>
                <w:lang w:val="en-GB"/>
              </w:rPr>
            </w:pPr>
          </w:p>
        </w:tc>
        <w:tc>
          <w:tcPr>
            <w:tcW w:w="2520" w:type="dxa"/>
          </w:tcPr>
          <w:p w:rsidR="00F425D9" w:rsidRPr="00A64B51" w:rsidRDefault="00F425D9" w:rsidP="00303A59">
            <w:pPr>
              <w:pStyle w:val="Header"/>
              <w:rPr>
                <w:rFonts w:ascii="Times New Roman" w:hAnsi="Times New Roman"/>
                <w:sz w:val="24"/>
                <w:szCs w:val="24"/>
                <w:lang w:val="en-GB"/>
              </w:rPr>
            </w:pPr>
          </w:p>
        </w:tc>
      </w:tr>
    </w:tbl>
    <w:p w:rsidR="00F425D9" w:rsidRPr="00A64B51" w:rsidRDefault="00F425D9" w:rsidP="00F425D9">
      <w:pPr>
        <w:rPr>
          <w:rFonts w:ascii="Times New Roman" w:hAnsi="Times New Roman"/>
          <w:sz w:val="24"/>
          <w:szCs w:val="24"/>
        </w:rPr>
      </w:pPr>
    </w:p>
    <w:p w:rsidR="00F425D9" w:rsidRPr="00A64B51" w:rsidRDefault="00F425D9" w:rsidP="00F425D9">
      <w:pPr>
        <w:pStyle w:val="Heading5"/>
        <w:rPr>
          <w:color w:val="FF0000"/>
        </w:rPr>
      </w:pPr>
    </w:p>
    <w:p w:rsidR="00F425D9" w:rsidRPr="00A64B51" w:rsidRDefault="00F425D9" w:rsidP="00F425D9">
      <w:pPr>
        <w:pStyle w:val="Heading5"/>
        <w:rPr>
          <w:color w:val="FF0000"/>
        </w:rPr>
      </w:pPr>
    </w:p>
    <w:p w:rsidR="00F425D9" w:rsidRPr="00A64B51" w:rsidRDefault="00F425D9" w:rsidP="00F425D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F425D9" w:rsidRPr="00A64B51" w:rsidTr="00303A59">
        <w:tc>
          <w:tcPr>
            <w:tcW w:w="3287" w:type="dxa"/>
          </w:tcPr>
          <w:p w:rsidR="00F425D9" w:rsidRPr="00A64B51" w:rsidRDefault="00F425D9" w:rsidP="00303A59">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F425D9" w:rsidRPr="00A64B51" w:rsidRDefault="00F425D9" w:rsidP="00303A59">
            <w:pPr>
              <w:jc w:val="both"/>
              <w:rPr>
                <w:rFonts w:ascii="Times New Roman" w:hAnsi="Times New Roman"/>
                <w:sz w:val="24"/>
                <w:szCs w:val="24"/>
                <w:lang w:val="en-GB"/>
              </w:rPr>
            </w:pPr>
            <w:r w:rsidRPr="00A64B51">
              <w:rPr>
                <w:rFonts w:ascii="Times New Roman" w:hAnsi="Times New Roman"/>
                <w:sz w:val="24"/>
                <w:szCs w:val="24"/>
                <w:lang w:val="en-GB"/>
              </w:rPr>
              <w:br/>
              <w:t>Entry can be sent by post / Fax.   No entry will be accepted through telephone.</w:t>
            </w:r>
          </w:p>
        </w:tc>
      </w:tr>
      <w:tr w:rsidR="00F425D9" w:rsidRPr="00A64B51" w:rsidTr="00303A59">
        <w:tc>
          <w:tcPr>
            <w:tcW w:w="3287" w:type="dxa"/>
          </w:tcPr>
          <w:p w:rsidR="00F425D9" w:rsidRPr="00A64B51" w:rsidRDefault="00F425D9" w:rsidP="00303A59">
            <w:pPr>
              <w:rPr>
                <w:rFonts w:ascii="Times New Roman" w:hAnsi="Times New Roman"/>
                <w:b/>
                <w:sz w:val="24"/>
                <w:szCs w:val="24"/>
                <w:lang w:val="en-GB"/>
              </w:rPr>
            </w:pPr>
            <w:r w:rsidRPr="00A64B51">
              <w:rPr>
                <w:rFonts w:ascii="Times New Roman" w:hAnsi="Times New Roman"/>
                <w:b/>
                <w:sz w:val="24"/>
                <w:szCs w:val="24"/>
                <w:lang w:val="en-GB"/>
              </w:rPr>
              <w:br/>
              <w:t>AGE ELIGIBILITY</w:t>
            </w:r>
          </w:p>
        </w:tc>
        <w:tc>
          <w:tcPr>
            <w:tcW w:w="6534" w:type="dxa"/>
          </w:tcPr>
          <w:p w:rsidR="00F425D9" w:rsidRPr="00A64B51" w:rsidRDefault="00F425D9" w:rsidP="00303A59">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Pr="00A64B51">
              <w:rPr>
                <w:rFonts w:ascii="Times New Roman" w:hAnsi="Times New Roman"/>
                <w:b/>
                <w:sz w:val="24"/>
                <w:szCs w:val="24"/>
              </w:rPr>
              <w:t>Players born:</w:t>
            </w:r>
          </w:p>
          <w:p w:rsidR="00F425D9" w:rsidRPr="00A64B51" w:rsidRDefault="00F425D9"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Pr="00A64B51">
              <w:rPr>
                <w:rFonts w:ascii="Times New Roman" w:hAnsi="Times New Roman"/>
                <w:sz w:val="24"/>
                <w:szCs w:val="24"/>
              </w:rPr>
              <w:t xml:space="preserve">are eligible for participation in U/18, </w:t>
            </w:r>
          </w:p>
          <w:p w:rsidR="00F425D9" w:rsidRPr="00A64B51" w:rsidRDefault="00F425D9"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Pr="00A64B51">
              <w:rPr>
                <w:rFonts w:ascii="Times New Roman" w:hAnsi="Times New Roman"/>
                <w:sz w:val="24"/>
                <w:szCs w:val="24"/>
              </w:rPr>
              <w:t xml:space="preserve"> are eligible for participation in U/16, </w:t>
            </w:r>
          </w:p>
          <w:p w:rsidR="00F425D9" w:rsidRPr="00A64B51" w:rsidRDefault="00F425D9" w:rsidP="00303A59">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F425D9" w:rsidRPr="00A64B51" w:rsidRDefault="00F425D9"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Pr="00A64B51">
              <w:rPr>
                <w:rFonts w:ascii="Times New Roman" w:hAnsi="Times New Roman"/>
                <w:sz w:val="24"/>
                <w:szCs w:val="24"/>
              </w:rPr>
              <w:t xml:space="preserve"> are eligible for participation in U/12.</w:t>
            </w:r>
          </w:p>
          <w:p w:rsidR="00F425D9" w:rsidRPr="00A64B51" w:rsidRDefault="00F425D9" w:rsidP="00303A59">
            <w:pPr>
              <w:jc w:val="both"/>
              <w:rPr>
                <w:rFonts w:ascii="Times New Roman" w:hAnsi="Times New Roman"/>
                <w:sz w:val="24"/>
                <w:szCs w:val="24"/>
                <w:lang w:val="en-GB"/>
              </w:rPr>
            </w:pPr>
          </w:p>
        </w:tc>
      </w:tr>
      <w:tr w:rsidR="00F425D9" w:rsidRPr="00A64B51" w:rsidTr="00303A59">
        <w:tc>
          <w:tcPr>
            <w:tcW w:w="3287" w:type="dxa"/>
          </w:tcPr>
          <w:p w:rsidR="00F425D9" w:rsidRPr="00A64B51" w:rsidRDefault="00F425D9" w:rsidP="00303A59">
            <w:pPr>
              <w:rPr>
                <w:rFonts w:ascii="Times New Roman" w:hAnsi="Times New Roman"/>
                <w:b/>
                <w:sz w:val="24"/>
                <w:szCs w:val="24"/>
                <w:lang w:val="en-GB"/>
              </w:rPr>
            </w:pPr>
            <w:r w:rsidRPr="00A64B51">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F425D9" w:rsidRPr="00A64B51" w:rsidTr="00303A59">
              <w:tc>
                <w:tcPr>
                  <w:tcW w:w="2101" w:type="dxa"/>
                  <w:vAlign w:val="center"/>
                </w:tcPr>
                <w:p w:rsidR="00F425D9" w:rsidRPr="00A64B51" w:rsidRDefault="00F425D9"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F425D9" w:rsidRPr="00A64B51" w:rsidRDefault="00F425D9"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F425D9" w:rsidRDefault="00F425D9"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F425D9" w:rsidRPr="00A64B51" w:rsidRDefault="00F425D9" w:rsidP="00303A59">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F425D9" w:rsidRPr="00A64B51" w:rsidTr="00303A59">
              <w:tc>
                <w:tcPr>
                  <w:tcW w:w="2101" w:type="dxa"/>
                  <w:vAlign w:val="center"/>
                </w:tcPr>
                <w:p w:rsidR="00F425D9" w:rsidRPr="00A64B51" w:rsidRDefault="00F425D9" w:rsidP="00303A59">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40</w:t>
                  </w:r>
                  <w:r w:rsidRPr="00A64B51">
                    <w:rPr>
                      <w:rFonts w:ascii="Times New Roman" w:hAnsi="Times New Roman"/>
                      <w:sz w:val="24"/>
                      <w:szCs w:val="24"/>
                      <w:lang w:val="en-GB"/>
                    </w:rPr>
                    <w:t>0/-</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4</w:t>
                  </w:r>
                  <w:r w:rsidRPr="00A64B51">
                    <w:rPr>
                      <w:rFonts w:ascii="Times New Roman" w:hAnsi="Times New Roman"/>
                      <w:sz w:val="24"/>
                      <w:szCs w:val="24"/>
                      <w:lang w:val="en-GB"/>
                    </w:rPr>
                    <w:t>00/-</w:t>
                  </w:r>
                </w:p>
              </w:tc>
            </w:tr>
            <w:tr w:rsidR="00F425D9" w:rsidRPr="00A64B51" w:rsidTr="00303A59">
              <w:tc>
                <w:tcPr>
                  <w:tcW w:w="2101" w:type="dxa"/>
                  <w:vAlign w:val="center"/>
                </w:tcPr>
                <w:p w:rsidR="00F425D9" w:rsidRPr="00A64B51" w:rsidRDefault="00F425D9" w:rsidP="00303A59">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 xml:space="preserve">RS. </w:t>
                  </w:r>
                  <w:r w:rsidRPr="00A64B51">
                    <w:rPr>
                      <w:rFonts w:ascii="Times New Roman" w:hAnsi="Times New Roman"/>
                      <w:sz w:val="24"/>
                      <w:szCs w:val="24"/>
                      <w:lang w:val="en-GB"/>
                    </w:rPr>
                    <w:t>5</w:t>
                  </w:r>
                  <w:r>
                    <w:rPr>
                      <w:rFonts w:ascii="Times New Roman" w:hAnsi="Times New Roman"/>
                      <w:sz w:val="24"/>
                      <w:szCs w:val="24"/>
                      <w:lang w:val="en-GB"/>
                    </w:rPr>
                    <w:t>0</w:t>
                  </w:r>
                  <w:r w:rsidRPr="00A64B51">
                    <w:rPr>
                      <w:rFonts w:ascii="Times New Roman" w:hAnsi="Times New Roman"/>
                      <w:sz w:val="24"/>
                      <w:szCs w:val="24"/>
                      <w:lang w:val="en-GB"/>
                    </w:rPr>
                    <w:t>0/-</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r>
            <w:tr w:rsidR="00F425D9" w:rsidRPr="00A64B51" w:rsidTr="00303A59">
              <w:tc>
                <w:tcPr>
                  <w:tcW w:w="2101" w:type="dxa"/>
                  <w:vAlign w:val="center"/>
                </w:tcPr>
                <w:p w:rsidR="00F425D9" w:rsidRPr="00A64B51" w:rsidRDefault="00F425D9" w:rsidP="00303A59">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r>
            <w:tr w:rsidR="00F425D9" w:rsidRPr="00A64B51" w:rsidTr="00303A59">
              <w:tc>
                <w:tcPr>
                  <w:tcW w:w="2101" w:type="dxa"/>
                  <w:vAlign w:val="center"/>
                </w:tcPr>
                <w:p w:rsidR="00F425D9" w:rsidRPr="00A64B51" w:rsidRDefault="00F425D9" w:rsidP="00303A59">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r>
            <w:tr w:rsidR="00F425D9" w:rsidRPr="00A64B51" w:rsidTr="00303A59">
              <w:tc>
                <w:tcPr>
                  <w:tcW w:w="2101" w:type="dxa"/>
                  <w:vAlign w:val="center"/>
                </w:tcPr>
                <w:p w:rsidR="00F425D9" w:rsidRPr="00A64B51" w:rsidRDefault="00F425D9" w:rsidP="00303A59">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c>
                <w:tcPr>
                  <w:tcW w:w="2101" w:type="dxa"/>
                  <w:vAlign w:val="center"/>
                </w:tcPr>
                <w:p w:rsidR="00F425D9" w:rsidRPr="00A64B51" w:rsidRDefault="00F425D9" w:rsidP="00303A59">
                  <w:pPr>
                    <w:rPr>
                      <w:rFonts w:ascii="Times New Roman" w:hAnsi="Times New Roman"/>
                      <w:sz w:val="24"/>
                      <w:szCs w:val="24"/>
                      <w:lang w:val="en-GB"/>
                    </w:rPr>
                  </w:pPr>
                  <w:r>
                    <w:rPr>
                      <w:rFonts w:ascii="Times New Roman" w:hAnsi="Times New Roman"/>
                      <w:sz w:val="24"/>
                      <w:szCs w:val="24"/>
                      <w:lang w:val="en-GB"/>
                    </w:rPr>
                    <w:t>RS. 12</w:t>
                  </w:r>
                  <w:r w:rsidRPr="00A64B51">
                    <w:rPr>
                      <w:rFonts w:ascii="Times New Roman" w:hAnsi="Times New Roman"/>
                      <w:sz w:val="24"/>
                      <w:szCs w:val="24"/>
                      <w:lang w:val="en-GB"/>
                    </w:rPr>
                    <w:t>00/-</w:t>
                  </w:r>
                </w:p>
              </w:tc>
            </w:tr>
          </w:tbl>
          <w:p w:rsidR="00F425D9" w:rsidRPr="00A64B51" w:rsidRDefault="00F425D9" w:rsidP="00303A59">
            <w:pPr>
              <w:jc w:val="both"/>
              <w:rPr>
                <w:rFonts w:ascii="Times New Roman" w:hAnsi="Times New Roman"/>
                <w:sz w:val="24"/>
                <w:szCs w:val="24"/>
                <w:lang w:val="en-GB"/>
              </w:rPr>
            </w:pPr>
          </w:p>
        </w:tc>
      </w:tr>
      <w:tr w:rsidR="00F425D9" w:rsidRPr="00A64B51" w:rsidTr="00303A59">
        <w:tc>
          <w:tcPr>
            <w:tcW w:w="3287" w:type="dxa"/>
          </w:tcPr>
          <w:p w:rsidR="00F425D9" w:rsidRPr="00A64B51" w:rsidRDefault="00F425D9" w:rsidP="00303A59">
            <w:pPr>
              <w:rPr>
                <w:rFonts w:ascii="Times New Roman" w:hAnsi="Times New Roman"/>
                <w:b/>
                <w:bCs/>
                <w:sz w:val="24"/>
                <w:szCs w:val="24"/>
                <w:lang w:val="en-GB"/>
              </w:rPr>
            </w:pPr>
          </w:p>
          <w:p w:rsidR="00F425D9" w:rsidRPr="00A64B51" w:rsidRDefault="00F425D9" w:rsidP="00303A59">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F425D9" w:rsidRPr="00A64B51" w:rsidRDefault="00F425D9" w:rsidP="00303A59">
            <w:pPr>
              <w:rPr>
                <w:rFonts w:ascii="Times New Roman" w:hAnsi="Times New Roman"/>
                <w:b/>
                <w:bCs/>
                <w:sz w:val="24"/>
                <w:szCs w:val="24"/>
                <w:lang w:val="en-GB"/>
              </w:rPr>
            </w:pPr>
            <w:r w:rsidRPr="00A64B51">
              <w:rPr>
                <w:rFonts w:ascii="Times New Roman" w:hAnsi="Times New Roman"/>
                <w:b/>
                <w:bCs/>
                <w:sz w:val="24"/>
                <w:szCs w:val="24"/>
                <w:lang w:val="en-GB"/>
              </w:rPr>
              <w:br/>
            </w:r>
            <w:r w:rsidRPr="00A64B51">
              <w:rPr>
                <w:rFonts w:ascii="Times New Roman" w:hAnsi="Times New Roman"/>
                <w:b/>
                <w:bCs/>
                <w:sz w:val="24"/>
                <w:szCs w:val="24"/>
                <w:lang w:val="en-GB"/>
              </w:rPr>
              <w:br/>
              <w:t xml:space="preserve">It is mandatory for the player to carry </w:t>
            </w:r>
            <w:r w:rsidRPr="00A64B51">
              <w:rPr>
                <w:rFonts w:ascii="Times New Roman" w:hAnsi="Times New Roman"/>
                <w:b/>
                <w:bCs/>
                <w:color w:val="FF0000"/>
                <w:sz w:val="24"/>
                <w:szCs w:val="24"/>
                <w:u w:val="single"/>
                <w:lang w:val="en-GB"/>
              </w:rPr>
              <w:t>ORIGINAL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F425D9" w:rsidRPr="00A64B51" w:rsidRDefault="00F425D9" w:rsidP="00303A59">
            <w:pPr>
              <w:rPr>
                <w:rFonts w:ascii="Times New Roman" w:hAnsi="Times New Roman"/>
                <w:b/>
                <w:sz w:val="24"/>
                <w:szCs w:val="24"/>
                <w:lang w:val="en-GB"/>
              </w:rPr>
            </w:pPr>
          </w:p>
        </w:tc>
      </w:tr>
    </w:tbl>
    <w:p w:rsidR="00F425D9" w:rsidRDefault="00F425D9" w:rsidP="00F425D9">
      <w:pPr>
        <w:rPr>
          <w:rFonts w:ascii="Times New Roman" w:hAnsi="Times New Roman"/>
          <w:b/>
          <w:color w:val="002060"/>
          <w:sz w:val="24"/>
          <w:szCs w:val="24"/>
        </w:rPr>
      </w:pPr>
    </w:p>
    <w:p w:rsidR="00F66AA1" w:rsidRDefault="00F425D9">
      <w:r>
        <w:rPr>
          <w:rFonts w:ascii="Times New Roman" w:hAnsi="Times New Roman"/>
          <w:b/>
          <w:color w:val="002060"/>
          <w:sz w:val="24"/>
          <w:szCs w:val="24"/>
        </w:rPr>
        <w:t xml:space="preserve">Player can search address of Roots Tennis Academy at google search engine. </w:t>
      </w:r>
    </w:p>
    <w:sectPr w:rsidR="00F66AA1" w:rsidSect="00AC5D90">
      <w:head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65" w:rsidRDefault="00395165" w:rsidP="00852B66">
      <w:pPr>
        <w:spacing w:after="0" w:line="240" w:lineRule="auto"/>
      </w:pPr>
      <w:r>
        <w:separator/>
      </w:r>
    </w:p>
  </w:endnote>
  <w:endnote w:type="continuationSeparator" w:id="1">
    <w:p w:rsidR="00395165" w:rsidRDefault="00395165" w:rsidP="0085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65" w:rsidRDefault="00395165" w:rsidP="00852B66">
      <w:pPr>
        <w:spacing w:after="0" w:line="240" w:lineRule="auto"/>
      </w:pPr>
      <w:r>
        <w:separator/>
      </w:r>
    </w:p>
  </w:footnote>
  <w:footnote w:type="continuationSeparator" w:id="1">
    <w:p w:rsidR="00395165" w:rsidRDefault="00395165" w:rsidP="00852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743123" w:rsidP="00A64B51">
    <w:pPr>
      <w:pStyle w:val="Header"/>
      <w:jc w:val="center"/>
      <w:rPr>
        <w:rFonts w:ascii="Times New Roman" w:hAnsi="Times New Roman"/>
        <w:b/>
        <w:color w:val="auto"/>
      </w:rPr>
    </w:pPr>
    <w:r w:rsidRPr="00A64B51">
      <w:rPr>
        <w:rFonts w:ascii="Times New Roman" w:hAnsi="Times New Roman"/>
        <w:b/>
        <w:color w:val="auto"/>
      </w:rPr>
      <w:t>TOURNAMENT FACT-SHEET – 2017</w:t>
    </w:r>
  </w:p>
  <w:p w:rsidR="00BB60AF" w:rsidRDefault="00395165">
    <w:pPr>
      <w:pStyle w:val="Header"/>
    </w:pPr>
  </w:p>
  <w:p w:rsidR="009775A0" w:rsidRDefault="00395165"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425D9"/>
    <w:rsid w:val="002E119C"/>
    <w:rsid w:val="00342982"/>
    <w:rsid w:val="00395165"/>
    <w:rsid w:val="00420E1B"/>
    <w:rsid w:val="00620D6A"/>
    <w:rsid w:val="00692E8A"/>
    <w:rsid w:val="00743123"/>
    <w:rsid w:val="007D7C8E"/>
    <w:rsid w:val="00852B66"/>
    <w:rsid w:val="008851BD"/>
    <w:rsid w:val="00A13B21"/>
    <w:rsid w:val="00B93D4F"/>
    <w:rsid w:val="00D45FC4"/>
    <w:rsid w:val="00E741BE"/>
    <w:rsid w:val="00F425D9"/>
    <w:rsid w:val="00F66A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D9"/>
    <w:rPr>
      <w:rFonts w:ascii="Calibri" w:eastAsia="Calibri" w:hAnsi="Calibri" w:cs="Times New Roman"/>
    </w:rPr>
  </w:style>
  <w:style w:type="paragraph" w:styleId="Heading5">
    <w:name w:val="heading 5"/>
    <w:basedOn w:val="Normal"/>
    <w:next w:val="Normal"/>
    <w:link w:val="Heading5Char"/>
    <w:qFormat/>
    <w:rsid w:val="00F425D9"/>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F425D9"/>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425D9"/>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F425D9"/>
    <w:rPr>
      <w:rFonts w:ascii="Cambria" w:eastAsia="Times New Roman" w:hAnsi="Cambria" w:cs="Times New Roman"/>
      <w:i/>
      <w:iCs/>
      <w:color w:val="243F60"/>
    </w:rPr>
  </w:style>
  <w:style w:type="paragraph" w:styleId="Header">
    <w:name w:val="header"/>
    <w:basedOn w:val="Normal"/>
    <w:link w:val="HeaderChar"/>
    <w:uiPriority w:val="99"/>
    <w:unhideWhenUsed/>
    <w:rsid w:val="00F425D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425D9"/>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4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vineet</cp:lastModifiedBy>
  <cp:revision>2</cp:revision>
  <dcterms:created xsi:type="dcterms:W3CDTF">2017-06-22T11:41:00Z</dcterms:created>
  <dcterms:modified xsi:type="dcterms:W3CDTF">2017-06-22T11:41:00Z</dcterms:modified>
</cp:coreProperties>
</file>